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3D" w:rsidRDefault="00F463D3" w:rsidP="00CF243D">
      <w:pPr>
        <w:spacing w:line="360" w:lineRule="auto"/>
        <w:jc w:val="center"/>
        <w:rPr>
          <w:b/>
          <w:sz w:val="28"/>
        </w:rPr>
      </w:pPr>
      <w:r w:rsidRPr="00631560">
        <w:rPr>
          <w:rFonts w:hint="eastAsia"/>
          <w:b/>
          <w:sz w:val="28"/>
        </w:rPr>
        <w:t>中丹学院</w:t>
      </w:r>
      <w:r w:rsidR="00C83CB8" w:rsidRPr="00C83CB8">
        <w:rPr>
          <w:rFonts w:hint="eastAsia"/>
          <w:b/>
          <w:sz w:val="28"/>
        </w:rPr>
        <w:t>化学与生物化学工程</w:t>
      </w:r>
      <w:r w:rsidR="00462221">
        <w:rPr>
          <w:rFonts w:hint="eastAsia"/>
          <w:b/>
          <w:sz w:val="28"/>
        </w:rPr>
        <w:t>项目</w:t>
      </w:r>
    </w:p>
    <w:p w:rsidR="00CF243D" w:rsidRDefault="001122A1" w:rsidP="009A0AB4">
      <w:pPr>
        <w:spacing w:line="360" w:lineRule="auto"/>
        <w:jc w:val="center"/>
        <w:rPr>
          <w:b/>
          <w:sz w:val="28"/>
        </w:rPr>
      </w:pPr>
      <w:r w:rsidRPr="00631560">
        <w:rPr>
          <w:rFonts w:hint="eastAsia"/>
          <w:b/>
          <w:sz w:val="28"/>
        </w:rPr>
        <w:t>201</w:t>
      </w:r>
      <w:r>
        <w:rPr>
          <w:rFonts w:hint="eastAsia"/>
          <w:b/>
          <w:sz w:val="28"/>
        </w:rPr>
        <w:t>7</w:t>
      </w:r>
      <w:r w:rsidRPr="00631560">
        <w:rPr>
          <w:rFonts w:hint="eastAsia"/>
          <w:b/>
          <w:sz w:val="28"/>
        </w:rPr>
        <w:t>年</w:t>
      </w:r>
      <w:r w:rsidR="00CF243D">
        <w:rPr>
          <w:rFonts w:hint="eastAsia"/>
          <w:b/>
          <w:sz w:val="28"/>
        </w:rPr>
        <w:t>硕士</w:t>
      </w:r>
      <w:r w:rsidR="00CF243D">
        <w:rPr>
          <w:b/>
          <w:sz w:val="28"/>
        </w:rPr>
        <w:t>研究生</w:t>
      </w:r>
      <w:r w:rsidR="00CF243D">
        <w:rPr>
          <w:rFonts w:hint="eastAsia"/>
          <w:b/>
          <w:sz w:val="28"/>
        </w:rPr>
        <w:t>推免</w:t>
      </w:r>
      <w:r w:rsidR="00CF243D">
        <w:rPr>
          <w:b/>
          <w:sz w:val="28"/>
        </w:rPr>
        <w:t>生</w:t>
      </w:r>
      <w:r w:rsidR="00CF243D">
        <w:rPr>
          <w:rFonts w:hint="eastAsia"/>
          <w:b/>
          <w:sz w:val="28"/>
        </w:rPr>
        <w:t>选拔复试</w:t>
      </w:r>
      <w:r w:rsidR="00631560">
        <w:rPr>
          <w:rFonts w:hint="eastAsia"/>
          <w:b/>
          <w:sz w:val="28"/>
        </w:rPr>
        <w:t>工作</w:t>
      </w:r>
      <w:r w:rsidR="00CF243D">
        <w:rPr>
          <w:rFonts w:hint="eastAsia"/>
          <w:b/>
          <w:sz w:val="28"/>
        </w:rPr>
        <w:t>实施</w:t>
      </w:r>
      <w:r w:rsidR="00CF243D">
        <w:rPr>
          <w:b/>
          <w:sz w:val="28"/>
        </w:rPr>
        <w:t>细则</w:t>
      </w:r>
    </w:p>
    <w:p w:rsidR="00CF243D" w:rsidRPr="00BE7D17" w:rsidRDefault="00636C2F" w:rsidP="00BE7D17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根据《</w:t>
      </w:r>
      <w:r w:rsidR="00CF243D" w:rsidRPr="00CF243D">
        <w:rPr>
          <w:rFonts w:hint="eastAsia"/>
          <w:sz w:val="22"/>
        </w:rPr>
        <w:t>中国科学院大学中丹学院</w:t>
      </w:r>
      <w:r w:rsidR="00CF243D" w:rsidRPr="00CF243D">
        <w:rPr>
          <w:rFonts w:hint="eastAsia"/>
          <w:sz w:val="22"/>
        </w:rPr>
        <w:t>201</w:t>
      </w:r>
      <w:r w:rsidR="009A0AB4">
        <w:rPr>
          <w:rFonts w:hint="eastAsia"/>
          <w:sz w:val="22"/>
        </w:rPr>
        <w:t>7</w:t>
      </w:r>
      <w:r w:rsidR="00CF243D" w:rsidRPr="00CF243D">
        <w:rPr>
          <w:rFonts w:hint="eastAsia"/>
          <w:sz w:val="22"/>
        </w:rPr>
        <w:t>年硕士研究生（中方）推免生选拔复试规程</w:t>
      </w:r>
      <w:r>
        <w:rPr>
          <w:rFonts w:hint="eastAsia"/>
          <w:sz w:val="22"/>
        </w:rPr>
        <w:t>》，中丹学院</w:t>
      </w:r>
      <w:r w:rsidR="004B4323">
        <w:rPr>
          <w:rFonts w:hint="eastAsia"/>
          <w:sz w:val="22"/>
        </w:rPr>
        <w:t>化学与生物化学工程项目</w:t>
      </w:r>
      <w:r w:rsidR="005934F4">
        <w:rPr>
          <w:rFonts w:hint="eastAsia"/>
          <w:sz w:val="22"/>
        </w:rPr>
        <w:t>（</w:t>
      </w:r>
      <w:r w:rsidR="00D37B15">
        <w:rPr>
          <w:rFonts w:hint="eastAsia"/>
          <w:sz w:val="22"/>
        </w:rPr>
        <w:t>Chemical and Bi</w:t>
      </w:r>
      <w:r w:rsidR="005934F4">
        <w:rPr>
          <w:rFonts w:hint="eastAsia"/>
          <w:sz w:val="22"/>
        </w:rPr>
        <w:t xml:space="preserve">ochemical Engineering </w:t>
      </w:r>
      <w:proofErr w:type="spellStart"/>
      <w:r w:rsidR="005934F4">
        <w:rPr>
          <w:rFonts w:hint="eastAsia"/>
          <w:sz w:val="22"/>
        </w:rPr>
        <w:t>Programme</w:t>
      </w:r>
      <w:proofErr w:type="spellEnd"/>
      <w:r w:rsidR="005934F4">
        <w:rPr>
          <w:rFonts w:hint="eastAsia"/>
          <w:sz w:val="22"/>
        </w:rPr>
        <w:t>）</w:t>
      </w:r>
      <w:r>
        <w:rPr>
          <w:rFonts w:hint="eastAsia"/>
          <w:sz w:val="22"/>
        </w:rPr>
        <w:t>制定</w:t>
      </w:r>
      <w:r w:rsidR="00CF243D">
        <w:rPr>
          <w:rFonts w:hint="eastAsia"/>
          <w:sz w:val="22"/>
        </w:rPr>
        <w:t>“</w:t>
      </w:r>
      <w:r w:rsidR="00CF243D" w:rsidRPr="00CF243D">
        <w:rPr>
          <w:rFonts w:hint="eastAsia"/>
          <w:sz w:val="22"/>
        </w:rPr>
        <w:t>硕士研究生推免生选拔复试工作实施细则</w:t>
      </w:r>
      <w:r w:rsidR="00A31EB8">
        <w:rPr>
          <w:rFonts w:hint="eastAsia"/>
          <w:sz w:val="22"/>
        </w:rPr>
        <w:t>”</w:t>
      </w:r>
      <w:r w:rsidR="00CF243D">
        <w:rPr>
          <w:rFonts w:hint="eastAsia"/>
          <w:sz w:val="22"/>
        </w:rPr>
        <w:t>。</w:t>
      </w:r>
    </w:p>
    <w:p w:rsidR="00CF243D" w:rsidRPr="00745C31" w:rsidRDefault="00CF243D" w:rsidP="00CF243D">
      <w:pPr>
        <w:spacing w:line="520" w:lineRule="exact"/>
        <w:rPr>
          <w:rFonts w:ascii="宋体" w:hAnsi="宋体"/>
          <w:b/>
          <w:sz w:val="24"/>
          <w:szCs w:val="24"/>
        </w:rPr>
      </w:pPr>
      <w:r w:rsidRPr="00745C31">
        <w:rPr>
          <w:rFonts w:ascii="宋体" w:hAnsi="宋体" w:hint="eastAsia"/>
          <w:b/>
          <w:sz w:val="24"/>
          <w:szCs w:val="24"/>
        </w:rPr>
        <w:t>一、选拔工作组织及职责</w:t>
      </w:r>
    </w:p>
    <w:p w:rsidR="00CF243D" w:rsidRPr="00813CB8" w:rsidRDefault="00664100" w:rsidP="00CF243D">
      <w:pPr>
        <w:spacing w:line="520" w:lineRule="exact"/>
        <w:ind w:firstLine="435"/>
        <w:rPr>
          <w:rFonts w:ascii="宋体" w:hAnsi="宋体"/>
          <w:szCs w:val="21"/>
        </w:rPr>
      </w:pPr>
      <w:r w:rsidRPr="00813CB8">
        <w:rPr>
          <w:rFonts w:ascii="宋体" w:hAnsi="宋体" w:hint="eastAsia"/>
          <w:szCs w:val="21"/>
        </w:rPr>
        <w:t>中丹</w:t>
      </w:r>
      <w:r w:rsidRPr="00813CB8">
        <w:rPr>
          <w:rFonts w:ascii="宋体" w:hAnsi="宋体"/>
          <w:szCs w:val="21"/>
        </w:rPr>
        <w:t>学院</w:t>
      </w:r>
      <w:r w:rsidR="004B4323">
        <w:rPr>
          <w:rFonts w:ascii="宋体" w:hAnsi="宋体" w:hint="eastAsia"/>
          <w:szCs w:val="21"/>
        </w:rPr>
        <w:t>化学与生物化学工程项目</w:t>
      </w:r>
      <w:r>
        <w:rPr>
          <w:rFonts w:ascii="宋体" w:hAnsi="宋体" w:hint="eastAsia"/>
          <w:szCs w:val="21"/>
        </w:rPr>
        <w:t>复试</w:t>
      </w:r>
      <w:r>
        <w:rPr>
          <w:rFonts w:ascii="宋体" w:hAnsi="宋体"/>
          <w:szCs w:val="21"/>
        </w:rPr>
        <w:t>在</w:t>
      </w:r>
      <w:r w:rsidRPr="00745C31">
        <w:rPr>
          <w:rFonts w:ascii="宋体" w:hAnsi="宋体" w:hint="eastAsia"/>
          <w:szCs w:val="21"/>
        </w:rPr>
        <w:t>硕士研究生</w:t>
      </w:r>
      <w:r>
        <w:rPr>
          <w:rFonts w:ascii="宋体" w:hAnsi="宋体" w:hint="eastAsia"/>
          <w:szCs w:val="21"/>
        </w:rPr>
        <w:t>招生</w:t>
      </w:r>
      <w:r w:rsidRPr="00745C31">
        <w:rPr>
          <w:rFonts w:ascii="宋体" w:hAnsi="宋体" w:hint="eastAsia"/>
          <w:szCs w:val="21"/>
        </w:rPr>
        <w:t>领导小组</w:t>
      </w:r>
      <w:r>
        <w:rPr>
          <w:rFonts w:ascii="宋体" w:hAnsi="宋体" w:hint="eastAsia"/>
          <w:szCs w:val="21"/>
        </w:rPr>
        <w:t>领导</w:t>
      </w:r>
      <w:r>
        <w:rPr>
          <w:rFonts w:ascii="宋体" w:hAnsi="宋体"/>
          <w:szCs w:val="21"/>
        </w:rPr>
        <w:t>下开展工作</w:t>
      </w:r>
      <w:r>
        <w:rPr>
          <w:rFonts w:ascii="宋体" w:hAnsi="宋体" w:hint="eastAsia"/>
          <w:szCs w:val="21"/>
        </w:rPr>
        <w:t>。</w:t>
      </w:r>
      <w:r w:rsidR="004B4323">
        <w:rPr>
          <w:rFonts w:ascii="宋体" w:hAnsi="宋体" w:hint="eastAsia"/>
          <w:szCs w:val="21"/>
        </w:rPr>
        <w:t>化学与生物化学工程项目</w:t>
      </w:r>
      <w:r w:rsidR="00CF243D" w:rsidRPr="00745C31">
        <w:rPr>
          <w:rFonts w:ascii="宋体" w:hAnsi="宋体" w:hint="eastAsia"/>
          <w:szCs w:val="21"/>
        </w:rPr>
        <w:t>成立</w:t>
      </w:r>
      <w:bookmarkStart w:id="0" w:name="OLE_LINK17"/>
      <w:r w:rsidR="00CF243D">
        <w:rPr>
          <w:rFonts w:ascii="宋体" w:hAnsi="宋体" w:hint="eastAsia"/>
          <w:szCs w:val="21"/>
        </w:rPr>
        <w:t>招生</w:t>
      </w:r>
      <w:r w:rsidR="00CF243D" w:rsidRPr="00745C31">
        <w:rPr>
          <w:rFonts w:ascii="宋体" w:hAnsi="宋体" w:hint="eastAsia"/>
          <w:szCs w:val="21"/>
        </w:rPr>
        <w:t>工作组</w:t>
      </w:r>
      <w:bookmarkEnd w:id="0"/>
      <w:r w:rsidR="00CF243D">
        <w:rPr>
          <w:rFonts w:ascii="宋体" w:hAnsi="宋体" w:hint="eastAsia"/>
          <w:szCs w:val="21"/>
        </w:rPr>
        <w:t>（以下简称：</w:t>
      </w:r>
      <w:r w:rsidR="00CF243D" w:rsidRPr="00745C31">
        <w:rPr>
          <w:rFonts w:ascii="宋体" w:hAnsi="宋体" w:hint="eastAsia"/>
          <w:szCs w:val="21"/>
        </w:rPr>
        <w:t>工作组），</w:t>
      </w:r>
      <w:r w:rsidR="00CF243D">
        <w:rPr>
          <w:rFonts w:ascii="宋体" w:hAnsi="宋体" w:hint="eastAsia"/>
          <w:szCs w:val="21"/>
        </w:rPr>
        <w:t>负责</w:t>
      </w:r>
      <w:r w:rsidR="00CF243D" w:rsidRPr="00745C31">
        <w:rPr>
          <w:rFonts w:ascii="宋体" w:hAnsi="宋体" w:hint="eastAsia"/>
          <w:szCs w:val="21"/>
        </w:rPr>
        <w:t>落实</w:t>
      </w:r>
      <w:r w:rsidR="00CF243D">
        <w:rPr>
          <w:rFonts w:ascii="宋体" w:hAnsi="宋体" w:hint="eastAsia"/>
          <w:szCs w:val="21"/>
        </w:rPr>
        <w:t>本项目</w:t>
      </w:r>
      <w:r w:rsidR="00CF243D" w:rsidRPr="00745C31">
        <w:rPr>
          <w:rFonts w:ascii="宋体" w:hAnsi="宋体" w:hint="eastAsia"/>
          <w:szCs w:val="21"/>
        </w:rPr>
        <w:t>硕士研究生</w:t>
      </w:r>
      <w:r w:rsidR="00CF243D">
        <w:rPr>
          <w:rFonts w:ascii="宋体" w:hAnsi="宋体" w:hint="eastAsia"/>
          <w:szCs w:val="21"/>
        </w:rPr>
        <w:t>（</w:t>
      </w:r>
      <w:r w:rsidR="00CF243D">
        <w:rPr>
          <w:rFonts w:ascii="宋体" w:hAnsi="宋体"/>
          <w:szCs w:val="21"/>
        </w:rPr>
        <w:t>中方）</w:t>
      </w:r>
      <w:r w:rsidR="00CF243D">
        <w:rPr>
          <w:rFonts w:ascii="宋体" w:hAnsi="宋体" w:hint="eastAsia"/>
          <w:szCs w:val="21"/>
        </w:rPr>
        <w:t>招生选拔</w:t>
      </w:r>
      <w:r w:rsidR="00CF243D">
        <w:rPr>
          <w:rFonts w:ascii="宋体" w:hAnsi="宋体"/>
          <w:szCs w:val="21"/>
        </w:rPr>
        <w:t>、复试工作</w:t>
      </w:r>
      <w:r w:rsidR="00CF243D" w:rsidRPr="00745C31">
        <w:rPr>
          <w:rFonts w:ascii="宋体" w:hAnsi="宋体" w:hint="eastAsia"/>
          <w:szCs w:val="21"/>
        </w:rPr>
        <w:t>。</w:t>
      </w:r>
    </w:p>
    <w:p w:rsidR="00CF243D" w:rsidRDefault="00FC01C1" w:rsidP="00664100">
      <w:pPr>
        <w:spacing w:line="5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</w:t>
      </w:r>
      <w:r w:rsidR="00CF243D" w:rsidRPr="00745C31">
        <w:rPr>
          <w:rFonts w:ascii="宋体" w:hAnsi="宋体" w:hint="eastAsia"/>
          <w:szCs w:val="21"/>
        </w:rPr>
        <w:t>工作组</w:t>
      </w:r>
      <w:r w:rsidR="00CF243D">
        <w:rPr>
          <w:rFonts w:ascii="宋体" w:hAnsi="宋体" w:hint="eastAsia"/>
          <w:szCs w:val="21"/>
        </w:rPr>
        <w:t>按照</w:t>
      </w:r>
      <w:r w:rsidR="004B4323">
        <w:rPr>
          <w:rFonts w:ascii="宋体" w:hAnsi="宋体" w:hint="eastAsia"/>
          <w:szCs w:val="21"/>
        </w:rPr>
        <w:t>化学与生物化学工程项目</w:t>
      </w:r>
      <w:r w:rsidR="00CF243D">
        <w:rPr>
          <w:rFonts w:ascii="宋体" w:hAnsi="宋体" w:hint="eastAsia"/>
          <w:szCs w:val="21"/>
        </w:rPr>
        <w:t>硕士研究生招生选拔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复试</w:t>
      </w:r>
      <w:r>
        <w:rPr>
          <w:rFonts w:ascii="宋体" w:hAnsi="宋体" w:hint="eastAsia"/>
          <w:szCs w:val="21"/>
        </w:rPr>
        <w:t>细则</w:t>
      </w:r>
      <w:r w:rsidR="00CF243D">
        <w:rPr>
          <w:rFonts w:ascii="宋体" w:hAnsi="宋体" w:hint="eastAsia"/>
          <w:szCs w:val="21"/>
        </w:rPr>
        <w:t>开展</w:t>
      </w:r>
      <w:r w:rsidR="00CF243D">
        <w:rPr>
          <w:rFonts w:ascii="宋体" w:hAnsi="宋体"/>
          <w:szCs w:val="21"/>
        </w:rPr>
        <w:t>工作</w:t>
      </w:r>
      <w:r w:rsidR="00CF243D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工作</w:t>
      </w:r>
      <w:r>
        <w:rPr>
          <w:rFonts w:ascii="宋体" w:hAnsi="宋体"/>
          <w:szCs w:val="21"/>
        </w:rPr>
        <w:t>组</w:t>
      </w:r>
      <w:r>
        <w:rPr>
          <w:rFonts w:ascii="宋体" w:hAnsi="宋体" w:hint="eastAsia"/>
          <w:szCs w:val="21"/>
        </w:rPr>
        <w:t>组长</w:t>
      </w:r>
      <w:r w:rsidR="00CF243D" w:rsidRPr="00745C31">
        <w:rPr>
          <w:rFonts w:ascii="宋体" w:hAnsi="宋体" w:hint="eastAsia"/>
          <w:szCs w:val="21"/>
        </w:rPr>
        <w:t>由</w:t>
      </w:r>
      <w:r w:rsidR="00CF243D">
        <w:rPr>
          <w:rFonts w:ascii="宋体" w:hAnsi="宋体" w:hint="eastAsia"/>
          <w:szCs w:val="21"/>
        </w:rPr>
        <w:t>HEP</w:t>
      </w:r>
      <w:r w:rsidR="00CF243D" w:rsidRPr="00745C31">
        <w:rPr>
          <w:rFonts w:ascii="宋体" w:hAnsi="宋体" w:hint="eastAsia"/>
          <w:szCs w:val="21"/>
        </w:rPr>
        <w:t>担任，</w:t>
      </w:r>
      <w:r w:rsidR="00664100">
        <w:rPr>
          <w:rFonts w:ascii="宋体" w:hAnsi="宋体" w:hint="eastAsia"/>
          <w:szCs w:val="21"/>
        </w:rPr>
        <w:t>成员</w:t>
      </w:r>
      <w:r w:rsidR="00664100">
        <w:rPr>
          <w:rFonts w:ascii="宋体" w:hAnsi="宋体"/>
          <w:szCs w:val="21"/>
        </w:rPr>
        <w:t>包括</w:t>
      </w:r>
      <w:r>
        <w:rPr>
          <w:rFonts w:ascii="宋体" w:hAnsi="宋体" w:hint="eastAsia"/>
          <w:szCs w:val="21"/>
        </w:rPr>
        <w:t>至少</w:t>
      </w:r>
      <w:r w:rsidR="00C24E2E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位参加</w:t>
      </w:r>
      <w:r>
        <w:rPr>
          <w:rFonts w:ascii="宋体" w:hAnsi="宋体"/>
          <w:szCs w:val="21"/>
        </w:rPr>
        <w:t>招生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导师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或</w:t>
      </w:r>
      <w:r>
        <w:rPr>
          <w:rFonts w:ascii="宋体" w:hAnsi="宋体" w:hint="eastAsia"/>
          <w:szCs w:val="21"/>
        </w:rPr>
        <w:t>导师</w:t>
      </w:r>
      <w:r w:rsidR="00664100">
        <w:rPr>
          <w:rFonts w:ascii="宋体" w:hAnsi="宋体"/>
          <w:szCs w:val="21"/>
        </w:rPr>
        <w:t>推荐</w:t>
      </w:r>
      <w:r w:rsidR="00664100">
        <w:rPr>
          <w:rFonts w:ascii="宋体" w:hAnsi="宋体" w:hint="eastAsia"/>
          <w:szCs w:val="21"/>
        </w:rPr>
        <w:t>的</w:t>
      </w:r>
      <w:r w:rsidR="00664100">
        <w:rPr>
          <w:rFonts w:ascii="宋体" w:hAnsi="宋体"/>
          <w:szCs w:val="21"/>
        </w:rPr>
        <w:t>专家</w:t>
      </w:r>
      <w:r>
        <w:rPr>
          <w:rFonts w:ascii="宋体" w:hAnsi="宋体" w:hint="eastAsia"/>
          <w:szCs w:val="21"/>
        </w:rPr>
        <w:t>）</w:t>
      </w:r>
      <w:r w:rsidR="00CF243D" w:rsidRPr="00745C31">
        <w:rPr>
          <w:rFonts w:ascii="宋体" w:hAnsi="宋体" w:hint="eastAsia"/>
          <w:szCs w:val="21"/>
        </w:rPr>
        <w:t>。</w:t>
      </w:r>
    </w:p>
    <w:p w:rsidR="00664100" w:rsidRDefault="00664100" w:rsidP="00664100">
      <w:pPr>
        <w:spacing w:line="520" w:lineRule="exact"/>
        <w:rPr>
          <w:rFonts w:ascii="宋体" w:hAnsi="宋体"/>
          <w:b/>
          <w:sz w:val="24"/>
          <w:szCs w:val="24"/>
        </w:rPr>
      </w:pPr>
      <w:r w:rsidRPr="00813CB8">
        <w:rPr>
          <w:rFonts w:ascii="宋体" w:hAnsi="宋体" w:hint="eastAsia"/>
          <w:b/>
          <w:sz w:val="24"/>
          <w:szCs w:val="24"/>
        </w:rPr>
        <w:t>二、硕士研究生（中方</w:t>
      </w:r>
      <w:r w:rsidRPr="00813CB8">
        <w:rPr>
          <w:rFonts w:ascii="宋体" w:hAnsi="宋体"/>
          <w:b/>
          <w:sz w:val="24"/>
          <w:szCs w:val="24"/>
        </w:rPr>
        <w:t>）</w:t>
      </w:r>
      <w:r w:rsidRPr="00813CB8">
        <w:rPr>
          <w:rFonts w:ascii="宋体" w:hAnsi="宋体" w:hint="eastAsia"/>
          <w:b/>
          <w:sz w:val="24"/>
          <w:szCs w:val="24"/>
        </w:rPr>
        <w:t>选拔</w:t>
      </w:r>
      <w:r>
        <w:rPr>
          <w:rFonts w:ascii="宋体" w:hAnsi="宋体" w:hint="eastAsia"/>
          <w:b/>
          <w:sz w:val="24"/>
          <w:szCs w:val="24"/>
        </w:rPr>
        <w:t>原则</w:t>
      </w:r>
    </w:p>
    <w:p w:rsidR="00664100" w:rsidRDefault="00664100" w:rsidP="00664100">
      <w:pPr>
        <w:spacing w:line="52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坚持</w:t>
      </w:r>
      <w:r>
        <w:rPr>
          <w:rFonts w:ascii="宋体" w:hAnsi="宋体"/>
          <w:szCs w:val="21"/>
        </w:rPr>
        <w:t>公平公正，全面考</w:t>
      </w:r>
      <w:r>
        <w:rPr>
          <w:rFonts w:ascii="宋体" w:hAnsi="宋体" w:hint="eastAsia"/>
          <w:szCs w:val="21"/>
        </w:rPr>
        <w:t>查，</w:t>
      </w:r>
      <w:r>
        <w:rPr>
          <w:rFonts w:ascii="宋体" w:hAnsi="宋体"/>
          <w:szCs w:val="21"/>
        </w:rPr>
        <w:t>客观</w:t>
      </w:r>
      <w:r>
        <w:rPr>
          <w:rFonts w:ascii="宋体" w:hAnsi="宋体" w:hint="eastAsia"/>
          <w:szCs w:val="21"/>
        </w:rPr>
        <w:t>评价</w:t>
      </w:r>
      <w:r>
        <w:rPr>
          <w:rFonts w:ascii="宋体" w:hAnsi="宋体"/>
          <w:szCs w:val="21"/>
        </w:rPr>
        <w:t>，科学选拔的原则。从</w:t>
      </w:r>
      <w:r>
        <w:rPr>
          <w:rFonts w:ascii="宋体" w:hAnsi="宋体" w:hint="eastAsia"/>
          <w:szCs w:val="21"/>
        </w:rPr>
        <w:t>诚信</w:t>
      </w:r>
      <w:r>
        <w:rPr>
          <w:rFonts w:ascii="宋体" w:hAnsi="宋体"/>
          <w:szCs w:val="21"/>
        </w:rPr>
        <w:t>以及</w:t>
      </w:r>
      <w:r>
        <w:rPr>
          <w:rFonts w:ascii="宋体" w:hAnsi="宋体" w:hint="eastAsia"/>
          <w:szCs w:val="21"/>
        </w:rPr>
        <w:t>德</w:t>
      </w:r>
      <w:r>
        <w:rPr>
          <w:rFonts w:ascii="宋体" w:hAnsi="宋体"/>
          <w:szCs w:val="21"/>
        </w:rPr>
        <w:t>、智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体等</w:t>
      </w:r>
      <w:r>
        <w:rPr>
          <w:rFonts w:ascii="宋体" w:hAnsi="宋体" w:hint="eastAsia"/>
          <w:szCs w:val="21"/>
        </w:rPr>
        <w:t>方面全面</w:t>
      </w:r>
      <w:r>
        <w:rPr>
          <w:rFonts w:ascii="宋体" w:hAnsi="宋体"/>
          <w:szCs w:val="21"/>
        </w:rPr>
        <w:t>考查学生综合</w:t>
      </w:r>
      <w:r>
        <w:rPr>
          <w:rFonts w:ascii="宋体" w:hAnsi="宋体" w:hint="eastAsia"/>
          <w:szCs w:val="21"/>
        </w:rPr>
        <w:t>素质</w:t>
      </w:r>
      <w:r>
        <w:rPr>
          <w:rFonts w:ascii="宋体" w:hAnsi="宋体"/>
          <w:szCs w:val="21"/>
        </w:rPr>
        <w:t>和能力。</w:t>
      </w:r>
    </w:p>
    <w:p w:rsidR="00664100" w:rsidRDefault="00664100" w:rsidP="00664100">
      <w:pPr>
        <w:spacing w:line="52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Cs w:val="21"/>
        </w:rPr>
        <w:t>三</w:t>
      </w:r>
      <w:r>
        <w:rPr>
          <w:rFonts w:ascii="宋体" w:hAnsi="宋体"/>
          <w:szCs w:val="21"/>
        </w:rPr>
        <w:t>、</w:t>
      </w:r>
      <w:r w:rsidRPr="00813CB8">
        <w:rPr>
          <w:rFonts w:ascii="宋体" w:hAnsi="宋体" w:hint="eastAsia"/>
          <w:b/>
          <w:sz w:val="24"/>
          <w:szCs w:val="24"/>
        </w:rPr>
        <w:t>硕士研究生（中方</w:t>
      </w:r>
      <w:r w:rsidRPr="00813CB8">
        <w:rPr>
          <w:rFonts w:ascii="宋体" w:hAnsi="宋体"/>
          <w:b/>
          <w:sz w:val="24"/>
          <w:szCs w:val="24"/>
        </w:rPr>
        <w:t>）</w:t>
      </w:r>
      <w:r w:rsidRPr="00813CB8">
        <w:rPr>
          <w:rFonts w:ascii="宋体" w:hAnsi="宋体" w:hint="eastAsia"/>
          <w:b/>
          <w:sz w:val="24"/>
          <w:szCs w:val="24"/>
        </w:rPr>
        <w:t>选拔</w:t>
      </w:r>
      <w:r>
        <w:rPr>
          <w:rFonts w:ascii="宋体" w:hAnsi="宋体" w:hint="eastAsia"/>
          <w:b/>
          <w:sz w:val="24"/>
          <w:szCs w:val="24"/>
        </w:rPr>
        <w:t>程序</w:t>
      </w:r>
    </w:p>
    <w:p w:rsidR="00664100" w:rsidRPr="002B7A7D" w:rsidRDefault="00664100" w:rsidP="00664100">
      <w:pPr>
        <w:spacing w:line="520" w:lineRule="exact"/>
        <w:rPr>
          <w:rFonts w:ascii="宋体" w:hAnsi="宋体"/>
          <w:b/>
          <w:szCs w:val="21"/>
        </w:rPr>
      </w:pPr>
      <w:r w:rsidRPr="002B7A7D">
        <w:rPr>
          <w:rFonts w:ascii="宋体" w:hAnsi="宋体" w:hint="eastAsia"/>
          <w:b/>
          <w:szCs w:val="21"/>
        </w:rPr>
        <w:t>（</w:t>
      </w:r>
      <w:r w:rsidRPr="002B7A7D">
        <w:rPr>
          <w:rFonts w:ascii="宋体" w:hAnsi="宋体"/>
          <w:b/>
          <w:szCs w:val="21"/>
        </w:rPr>
        <w:t>一）</w:t>
      </w:r>
      <w:r w:rsidRPr="002B7A7D">
        <w:rPr>
          <w:rFonts w:ascii="宋体" w:hAnsi="宋体" w:hint="eastAsia"/>
          <w:b/>
          <w:szCs w:val="21"/>
        </w:rPr>
        <w:t>选拔</w:t>
      </w:r>
      <w:r w:rsidRPr="002B7A7D">
        <w:rPr>
          <w:rFonts w:ascii="宋体" w:hAnsi="宋体"/>
          <w:b/>
          <w:szCs w:val="21"/>
        </w:rPr>
        <w:t>、复试</w:t>
      </w:r>
      <w:r w:rsidRPr="002B7A7D">
        <w:rPr>
          <w:rFonts w:ascii="宋体" w:hAnsi="宋体" w:hint="eastAsia"/>
          <w:b/>
          <w:szCs w:val="21"/>
        </w:rPr>
        <w:t>工作</w:t>
      </w:r>
      <w:r w:rsidRPr="002B7A7D">
        <w:rPr>
          <w:rFonts w:ascii="宋体" w:hAnsi="宋体"/>
          <w:b/>
          <w:szCs w:val="21"/>
        </w:rPr>
        <w:t>方案</w:t>
      </w:r>
    </w:p>
    <w:p w:rsidR="00664100" w:rsidRDefault="00664100" w:rsidP="00664100">
      <w:pPr>
        <w:spacing w:line="520" w:lineRule="exact"/>
        <w:ind w:firstLineChars="200" w:firstLine="420"/>
        <w:rPr>
          <w:rFonts w:ascii="宋体" w:hAnsi="宋体"/>
          <w:szCs w:val="21"/>
        </w:rPr>
      </w:pPr>
      <w:r w:rsidRPr="00745C31">
        <w:rPr>
          <w:rFonts w:ascii="宋体" w:hAnsi="宋体" w:hint="eastAsia"/>
          <w:szCs w:val="21"/>
        </w:rPr>
        <w:t>选拔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复试</w:t>
      </w:r>
      <w:r w:rsidRPr="00745C31">
        <w:rPr>
          <w:rFonts w:ascii="宋体" w:hAnsi="宋体" w:hint="eastAsia"/>
          <w:szCs w:val="21"/>
        </w:rPr>
        <w:t>工作开始前，</w:t>
      </w:r>
      <w:r>
        <w:rPr>
          <w:rFonts w:ascii="宋体" w:hAnsi="宋体" w:hint="eastAsia"/>
          <w:szCs w:val="21"/>
        </w:rPr>
        <w:t>讨论</w:t>
      </w:r>
      <w:r w:rsidRPr="00745C31">
        <w:rPr>
          <w:rFonts w:ascii="宋体" w:hAnsi="宋体" w:hint="eastAsia"/>
          <w:szCs w:val="21"/>
        </w:rPr>
        <w:t>选拔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复试</w:t>
      </w:r>
      <w:r w:rsidRPr="00745C31">
        <w:rPr>
          <w:rFonts w:ascii="宋体" w:hAnsi="宋体" w:hint="eastAsia"/>
          <w:szCs w:val="21"/>
        </w:rPr>
        <w:t>方案实施细则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报</w:t>
      </w:r>
      <w:r>
        <w:rPr>
          <w:rFonts w:ascii="宋体" w:hAnsi="宋体" w:hint="eastAsia"/>
          <w:szCs w:val="21"/>
        </w:rPr>
        <w:t>领导</w:t>
      </w:r>
      <w:r>
        <w:rPr>
          <w:rFonts w:ascii="宋体" w:hAnsi="宋体"/>
          <w:szCs w:val="21"/>
        </w:rPr>
        <w:t>小组备案</w:t>
      </w:r>
      <w:r w:rsidRPr="00745C31">
        <w:rPr>
          <w:rFonts w:ascii="宋体" w:hAnsi="宋体" w:hint="eastAsia"/>
          <w:szCs w:val="21"/>
        </w:rPr>
        <w:t>。</w:t>
      </w:r>
    </w:p>
    <w:p w:rsidR="00664100" w:rsidRPr="002B7A7D" w:rsidRDefault="00664100" w:rsidP="00664100">
      <w:pPr>
        <w:spacing w:line="520" w:lineRule="exact"/>
        <w:rPr>
          <w:rFonts w:ascii="宋体" w:hAnsi="宋体"/>
          <w:b/>
          <w:szCs w:val="21"/>
        </w:rPr>
      </w:pPr>
      <w:r w:rsidRPr="002B7A7D">
        <w:rPr>
          <w:rFonts w:ascii="宋体" w:hAnsi="宋体" w:hint="eastAsia"/>
          <w:b/>
          <w:szCs w:val="21"/>
        </w:rPr>
        <w:t>（</w:t>
      </w:r>
      <w:r w:rsidRPr="002B7A7D">
        <w:rPr>
          <w:rFonts w:ascii="宋体" w:hAnsi="宋体"/>
          <w:b/>
          <w:szCs w:val="21"/>
        </w:rPr>
        <w:t>二）</w:t>
      </w:r>
      <w:r w:rsidRPr="002B7A7D">
        <w:rPr>
          <w:rFonts w:ascii="宋体" w:hAnsi="宋体" w:hint="eastAsia"/>
          <w:b/>
          <w:szCs w:val="21"/>
        </w:rPr>
        <w:t>资格</w:t>
      </w:r>
      <w:r w:rsidRPr="002B7A7D">
        <w:rPr>
          <w:rFonts w:ascii="宋体" w:hAnsi="宋体"/>
          <w:b/>
          <w:szCs w:val="21"/>
        </w:rPr>
        <w:t>审查</w:t>
      </w:r>
    </w:p>
    <w:p w:rsidR="00664100" w:rsidRPr="007C3557" w:rsidRDefault="00664100" w:rsidP="00664100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由</w:t>
      </w:r>
      <w:r>
        <w:rPr>
          <w:rFonts w:ascii="宋体" w:hAnsi="宋体"/>
          <w:szCs w:val="21"/>
        </w:rPr>
        <w:t>中丹学院负责</w:t>
      </w:r>
      <w:r w:rsidRPr="007C3557">
        <w:rPr>
          <w:rFonts w:ascii="宋体" w:hAnsi="宋体" w:hint="eastAsia"/>
          <w:szCs w:val="21"/>
        </w:rPr>
        <w:t>资格</w:t>
      </w:r>
      <w:r w:rsidRPr="007C3557">
        <w:rPr>
          <w:rFonts w:ascii="宋体" w:hAnsi="宋体"/>
          <w:szCs w:val="21"/>
        </w:rPr>
        <w:t>审查</w:t>
      </w:r>
    </w:p>
    <w:p w:rsidR="00664100" w:rsidRDefault="00664100" w:rsidP="00664100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审查</w:t>
      </w:r>
      <w:r>
        <w:rPr>
          <w:rFonts w:ascii="宋体" w:hAnsi="宋体"/>
          <w:szCs w:val="21"/>
        </w:rPr>
        <w:t>时间：复试前</w:t>
      </w:r>
    </w:p>
    <w:p w:rsidR="00664100" w:rsidRDefault="00664100" w:rsidP="00664100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审查地点</w:t>
      </w:r>
      <w:r>
        <w:rPr>
          <w:rFonts w:ascii="宋体" w:hAnsi="宋体"/>
          <w:szCs w:val="21"/>
        </w:rPr>
        <w:t>：中国科学院大学中</w:t>
      </w:r>
      <w:r>
        <w:rPr>
          <w:rFonts w:ascii="宋体" w:hAnsi="宋体" w:hint="eastAsia"/>
          <w:szCs w:val="21"/>
        </w:rPr>
        <w:t>关村</w:t>
      </w:r>
      <w:r>
        <w:rPr>
          <w:rFonts w:ascii="宋体" w:hAnsi="宋体"/>
          <w:szCs w:val="21"/>
        </w:rPr>
        <w:t>教学园区教学楼</w:t>
      </w:r>
      <w:r>
        <w:rPr>
          <w:rFonts w:ascii="宋体" w:hAnsi="宋体" w:hint="eastAsia"/>
          <w:szCs w:val="21"/>
        </w:rPr>
        <w:t>501</w:t>
      </w:r>
    </w:p>
    <w:p w:rsidR="00664100" w:rsidRDefault="00664100" w:rsidP="00664100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审查</w:t>
      </w:r>
      <w:r>
        <w:rPr>
          <w:rFonts w:ascii="宋体" w:hAnsi="宋体"/>
          <w:szCs w:val="21"/>
        </w:rPr>
        <w:t>所需材料</w:t>
      </w:r>
    </w:p>
    <w:p w:rsidR="00664100" w:rsidRDefault="00664100" w:rsidP="00664100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身份证</w:t>
      </w:r>
      <w:r>
        <w:rPr>
          <w:rFonts w:ascii="宋体" w:hAnsi="宋体"/>
          <w:szCs w:val="21"/>
        </w:rPr>
        <w:t>、学生证</w:t>
      </w:r>
      <w:r>
        <w:rPr>
          <w:rFonts w:ascii="宋体" w:hAnsi="宋体" w:hint="eastAsia"/>
          <w:szCs w:val="21"/>
        </w:rPr>
        <w:t>原件</w:t>
      </w:r>
      <w:r>
        <w:rPr>
          <w:rFonts w:ascii="宋体" w:hAnsi="宋体"/>
          <w:szCs w:val="21"/>
        </w:rPr>
        <w:t>及复印件</w:t>
      </w:r>
      <w:r>
        <w:rPr>
          <w:rFonts w:ascii="宋体" w:hAnsi="宋体" w:hint="eastAsia"/>
          <w:szCs w:val="21"/>
        </w:rPr>
        <w:t>1份</w:t>
      </w:r>
    </w:p>
    <w:p w:rsidR="00664100" w:rsidRDefault="00664100" w:rsidP="00664100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学生</w:t>
      </w:r>
      <w:r>
        <w:rPr>
          <w:rFonts w:ascii="宋体" w:hAnsi="宋体"/>
          <w:szCs w:val="21"/>
        </w:rPr>
        <w:t>所在学校教务</w:t>
      </w:r>
      <w:r>
        <w:rPr>
          <w:rFonts w:ascii="宋体" w:hAnsi="宋体" w:hint="eastAsia"/>
          <w:szCs w:val="21"/>
        </w:rPr>
        <w:t>部门</w:t>
      </w:r>
      <w:r>
        <w:rPr>
          <w:rFonts w:ascii="宋体" w:hAnsi="宋体"/>
          <w:szCs w:val="21"/>
        </w:rPr>
        <w:t>（院系）</w:t>
      </w:r>
      <w:r>
        <w:rPr>
          <w:rFonts w:ascii="宋体" w:hAnsi="宋体" w:hint="eastAsia"/>
          <w:szCs w:val="21"/>
        </w:rPr>
        <w:t>出具</w:t>
      </w:r>
      <w:r>
        <w:rPr>
          <w:rFonts w:ascii="宋体" w:hAnsi="宋体"/>
          <w:szCs w:val="21"/>
        </w:rPr>
        <w:t>的</w:t>
      </w:r>
      <w:r>
        <w:rPr>
          <w:rFonts w:ascii="宋体" w:hAnsi="宋体" w:hint="eastAsia"/>
          <w:szCs w:val="21"/>
        </w:rPr>
        <w:t>选修</w:t>
      </w:r>
      <w:r>
        <w:rPr>
          <w:rFonts w:ascii="宋体" w:hAnsi="宋体"/>
          <w:szCs w:val="21"/>
        </w:rPr>
        <w:t>课程学习</w:t>
      </w:r>
      <w:r>
        <w:rPr>
          <w:rFonts w:ascii="宋体" w:hAnsi="宋体" w:hint="eastAsia"/>
          <w:szCs w:val="21"/>
        </w:rPr>
        <w:t>成绩</w:t>
      </w:r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加盖</w:t>
      </w:r>
      <w:r>
        <w:rPr>
          <w:rFonts w:ascii="宋体" w:hAnsi="宋体"/>
          <w:szCs w:val="21"/>
        </w:rPr>
        <w:t>公章）</w:t>
      </w:r>
    </w:p>
    <w:p w:rsidR="00664100" w:rsidRDefault="00664100" w:rsidP="00664100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推荐</w:t>
      </w:r>
      <w:r>
        <w:rPr>
          <w:rFonts w:ascii="宋体" w:hAnsi="宋体"/>
          <w:szCs w:val="21"/>
        </w:rPr>
        <w:t>为</w:t>
      </w:r>
      <w:r w:rsidR="002F178C">
        <w:rPr>
          <w:rFonts w:ascii="宋体" w:hAnsi="宋体" w:hint="eastAsia"/>
          <w:szCs w:val="21"/>
        </w:rPr>
        <w:t>免</w:t>
      </w:r>
      <w:r>
        <w:rPr>
          <w:rFonts w:ascii="宋体" w:hAnsi="宋体" w:hint="eastAsia"/>
          <w:szCs w:val="21"/>
        </w:rPr>
        <w:t>试</w:t>
      </w:r>
      <w:r>
        <w:rPr>
          <w:rFonts w:ascii="宋体" w:hAnsi="宋体"/>
          <w:szCs w:val="21"/>
        </w:rPr>
        <w:t>研究生资格证明</w:t>
      </w:r>
      <w:r w:rsidR="00641C0F">
        <w:rPr>
          <w:rFonts w:ascii="宋体" w:hAnsi="宋体" w:hint="eastAsia"/>
          <w:szCs w:val="21"/>
        </w:rPr>
        <w:t>（可以后续补交）</w:t>
      </w:r>
    </w:p>
    <w:p w:rsidR="00650825" w:rsidRDefault="00650825" w:rsidP="00650825">
      <w:pPr>
        <w:pStyle w:val="a3"/>
        <w:spacing w:line="520" w:lineRule="exact"/>
        <w:ind w:leftChars="171" w:left="359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（4） </w:t>
      </w:r>
      <w:r w:rsidRPr="00650825">
        <w:rPr>
          <w:rFonts w:ascii="宋体" w:hAnsi="宋体" w:hint="eastAsia"/>
          <w:szCs w:val="21"/>
        </w:rPr>
        <w:t>《中国科学院大学推荐免试攻读硕士学位研究生申请表》，申请表可以通过在线</w:t>
      </w:r>
      <w:r w:rsidRPr="00650825">
        <w:rPr>
          <w:rFonts w:ascii="宋体" w:hAnsi="宋体" w:hint="eastAsia"/>
          <w:szCs w:val="21"/>
        </w:rPr>
        <w:lastRenderedPageBreak/>
        <w:t>报名系统中的报表途径打印。</w:t>
      </w:r>
    </w:p>
    <w:p w:rsidR="00664100" w:rsidRPr="00F30373" w:rsidRDefault="00664100" w:rsidP="00650825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hAnsi="宋体"/>
          <w:b/>
          <w:color w:val="FF0000"/>
          <w:szCs w:val="21"/>
        </w:rPr>
      </w:pPr>
      <w:r w:rsidRPr="00F30373">
        <w:rPr>
          <w:rFonts w:ascii="宋体" w:hAnsi="宋体" w:hint="eastAsia"/>
          <w:b/>
          <w:color w:val="FF0000"/>
          <w:szCs w:val="21"/>
        </w:rPr>
        <w:t>学生</w:t>
      </w:r>
      <w:r w:rsidRPr="00F30373">
        <w:rPr>
          <w:rFonts w:ascii="宋体" w:hAnsi="宋体"/>
          <w:b/>
          <w:color w:val="FF0000"/>
          <w:szCs w:val="21"/>
        </w:rPr>
        <w:t>本科背景符合中</w:t>
      </w:r>
      <w:proofErr w:type="gramStart"/>
      <w:r w:rsidRPr="00F30373">
        <w:rPr>
          <w:rFonts w:ascii="宋体" w:hAnsi="宋体"/>
          <w:b/>
          <w:color w:val="FF0000"/>
          <w:szCs w:val="21"/>
        </w:rPr>
        <w:t>丹项目</w:t>
      </w:r>
      <w:proofErr w:type="gramEnd"/>
      <w:r w:rsidRPr="00F30373">
        <w:rPr>
          <w:rFonts w:ascii="宋体" w:hAnsi="宋体" w:hint="eastAsia"/>
          <w:b/>
          <w:color w:val="FF0000"/>
          <w:szCs w:val="21"/>
        </w:rPr>
        <w:t>要求</w:t>
      </w:r>
    </w:p>
    <w:p w:rsidR="006050F4" w:rsidRPr="006050F4" w:rsidRDefault="006050F4" w:rsidP="00AF3865">
      <w:pPr>
        <w:widowControl/>
        <w:shd w:val="clear" w:color="auto" w:fill="FFFFFF"/>
        <w:spacing w:after="150" w:line="207" w:lineRule="atLeast"/>
        <w:ind w:firstLineChars="100" w:firstLine="210"/>
        <w:jc w:val="left"/>
        <w:rPr>
          <w:rFonts w:ascii="宋体" w:hAnsi="宋体"/>
          <w:szCs w:val="21"/>
        </w:rPr>
      </w:pPr>
      <w:r w:rsidRPr="006050F4">
        <w:rPr>
          <w:rFonts w:ascii="宋体" w:hAnsi="宋体" w:hint="eastAsia"/>
          <w:szCs w:val="21"/>
        </w:rPr>
        <w:t>化学与生物化学工程（生物能源方向）硕士项目录取条件如下：</w:t>
      </w:r>
    </w:p>
    <w:p w:rsidR="006050F4" w:rsidRPr="006050F4" w:rsidRDefault="006050F4" w:rsidP="006050F4">
      <w:pPr>
        <w:widowControl/>
        <w:shd w:val="clear" w:color="auto" w:fill="FFFFFF"/>
        <w:spacing w:after="150" w:line="207" w:lineRule="atLeast"/>
        <w:jc w:val="left"/>
        <w:rPr>
          <w:rFonts w:ascii="宋体" w:hAnsi="宋体"/>
          <w:szCs w:val="21"/>
        </w:rPr>
      </w:pPr>
      <w:r w:rsidRPr="006050F4">
        <w:rPr>
          <w:rFonts w:ascii="宋体" w:hAnsi="宋体"/>
          <w:szCs w:val="21"/>
        </w:rPr>
        <w:t>1）</w:t>
      </w:r>
      <w:r w:rsidRPr="006050F4">
        <w:rPr>
          <w:rFonts w:ascii="宋体" w:hAnsi="宋体" w:hint="eastAsia"/>
          <w:szCs w:val="21"/>
        </w:rPr>
        <w:t>取得化学工程、生物化学工程、化学技术、生物技术或其他相关领域的学士学位（或同等学历）。</w:t>
      </w:r>
    </w:p>
    <w:p w:rsidR="006050F4" w:rsidRPr="006050F4" w:rsidRDefault="006050F4" w:rsidP="006050F4">
      <w:pPr>
        <w:widowControl/>
        <w:shd w:val="clear" w:color="auto" w:fill="FFFFFF"/>
        <w:spacing w:after="150" w:line="207" w:lineRule="atLeast"/>
        <w:jc w:val="left"/>
        <w:rPr>
          <w:rFonts w:ascii="宋体" w:hAnsi="宋体"/>
          <w:szCs w:val="21"/>
        </w:rPr>
      </w:pPr>
      <w:r w:rsidRPr="006050F4">
        <w:rPr>
          <w:rFonts w:ascii="宋体" w:hAnsi="宋体"/>
          <w:szCs w:val="21"/>
        </w:rPr>
        <w:t>2）</w:t>
      </w:r>
      <w:r w:rsidRPr="006050F4">
        <w:rPr>
          <w:rFonts w:ascii="宋体" w:hAnsi="宋体" w:hint="eastAsia"/>
          <w:szCs w:val="21"/>
        </w:rPr>
        <w:t>平均成绩至少</w:t>
      </w:r>
      <w:r w:rsidRPr="006050F4">
        <w:rPr>
          <w:rFonts w:ascii="宋体" w:hAnsi="宋体"/>
          <w:szCs w:val="21"/>
        </w:rPr>
        <w:t>75</w:t>
      </w:r>
      <w:r w:rsidRPr="006050F4">
        <w:rPr>
          <w:rFonts w:ascii="宋体" w:hAnsi="宋体" w:hint="eastAsia"/>
          <w:szCs w:val="21"/>
        </w:rPr>
        <w:t>分（可根据授予学士学位大学的评分制度不同而有所不同）。</w:t>
      </w:r>
    </w:p>
    <w:p w:rsidR="006050F4" w:rsidRPr="006050F4" w:rsidRDefault="006050F4" w:rsidP="006050F4">
      <w:pPr>
        <w:widowControl/>
        <w:shd w:val="clear" w:color="auto" w:fill="FFFFFF"/>
        <w:spacing w:after="150" w:line="207" w:lineRule="atLeast"/>
        <w:jc w:val="left"/>
        <w:rPr>
          <w:rFonts w:ascii="宋体" w:hAnsi="宋体"/>
          <w:szCs w:val="21"/>
        </w:rPr>
      </w:pPr>
      <w:r w:rsidRPr="006050F4">
        <w:rPr>
          <w:rFonts w:ascii="宋体" w:hAnsi="宋体"/>
          <w:szCs w:val="21"/>
        </w:rPr>
        <w:t>3）</w:t>
      </w:r>
      <w:r w:rsidRPr="006050F4">
        <w:rPr>
          <w:rFonts w:ascii="宋体" w:hAnsi="宋体" w:hint="eastAsia"/>
          <w:szCs w:val="21"/>
        </w:rPr>
        <w:t>较高英语水平。</w:t>
      </w:r>
    </w:p>
    <w:p w:rsidR="006050F4" w:rsidRPr="006050F4" w:rsidRDefault="006050F4" w:rsidP="006050F4">
      <w:pPr>
        <w:widowControl/>
        <w:shd w:val="clear" w:color="auto" w:fill="FFFFFF"/>
        <w:spacing w:after="150" w:line="207" w:lineRule="atLeast"/>
        <w:jc w:val="left"/>
        <w:rPr>
          <w:rFonts w:ascii="宋体" w:hAnsi="宋体"/>
          <w:szCs w:val="21"/>
        </w:rPr>
      </w:pPr>
      <w:r w:rsidRPr="006050F4">
        <w:rPr>
          <w:rFonts w:ascii="宋体" w:hAnsi="宋体"/>
          <w:szCs w:val="21"/>
        </w:rPr>
        <w:t>4）</w:t>
      </w:r>
      <w:r w:rsidRPr="006050F4">
        <w:rPr>
          <w:rFonts w:ascii="宋体" w:hAnsi="宋体" w:hint="eastAsia"/>
          <w:szCs w:val="21"/>
        </w:rPr>
        <w:t>必须具有数学和自然科学的坚实知识背景，或在数学、无机和有机化学、热力学、物理化学和物理科学方面至少一年的全日制学习。</w:t>
      </w:r>
    </w:p>
    <w:p w:rsidR="006050F4" w:rsidRPr="006050F4" w:rsidRDefault="006050F4" w:rsidP="006050F4">
      <w:pPr>
        <w:widowControl/>
        <w:shd w:val="clear" w:color="auto" w:fill="FFFFFF"/>
        <w:spacing w:after="150" w:line="207" w:lineRule="atLeast"/>
        <w:jc w:val="left"/>
        <w:rPr>
          <w:rFonts w:ascii="宋体" w:hAnsi="宋体"/>
          <w:szCs w:val="21"/>
        </w:rPr>
      </w:pPr>
      <w:r w:rsidRPr="006050F4">
        <w:rPr>
          <w:rFonts w:ascii="宋体" w:hAnsi="宋体"/>
          <w:szCs w:val="21"/>
        </w:rPr>
        <w:t>5）</w:t>
      </w:r>
      <w:r w:rsidRPr="006050F4">
        <w:rPr>
          <w:rFonts w:ascii="宋体" w:hAnsi="宋体" w:hint="eastAsia"/>
          <w:szCs w:val="21"/>
        </w:rPr>
        <w:t>必须具有以下五个领域中至少四个领域的本科水平知识背景：</w:t>
      </w:r>
    </w:p>
    <w:p w:rsidR="006050F4" w:rsidRPr="006050F4" w:rsidRDefault="006050F4" w:rsidP="006050F4">
      <w:pPr>
        <w:pStyle w:val="a3"/>
        <w:widowControl/>
        <w:numPr>
          <w:ilvl w:val="0"/>
          <w:numId w:val="5"/>
        </w:numPr>
        <w:shd w:val="clear" w:color="auto" w:fill="FFFFFF"/>
        <w:spacing w:after="150" w:line="207" w:lineRule="atLeast"/>
        <w:ind w:firstLineChars="0"/>
        <w:jc w:val="left"/>
        <w:rPr>
          <w:rFonts w:ascii="宋体" w:hAnsi="宋体"/>
          <w:szCs w:val="21"/>
        </w:rPr>
      </w:pPr>
      <w:r w:rsidRPr="006050F4">
        <w:rPr>
          <w:rFonts w:ascii="宋体" w:hAnsi="宋体" w:hint="eastAsia"/>
          <w:szCs w:val="21"/>
        </w:rPr>
        <w:t>数学建模</w:t>
      </w:r>
    </w:p>
    <w:p w:rsidR="006050F4" w:rsidRPr="006050F4" w:rsidRDefault="006050F4" w:rsidP="006050F4">
      <w:pPr>
        <w:pStyle w:val="a3"/>
        <w:widowControl/>
        <w:numPr>
          <w:ilvl w:val="0"/>
          <w:numId w:val="5"/>
        </w:numPr>
        <w:shd w:val="clear" w:color="auto" w:fill="FFFFFF"/>
        <w:spacing w:after="150" w:line="207" w:lineRule="atLeast"/>
        <w:ind w:firstLineChars="0"/>
        <w:jc w:val="left"/>
        <w:rPr>
          <w:rFonts w:ascii="宋体" w:hAnsi="宋体"/>
          <w:szCs w:val="21"/>
        </w:rPr>
      </w:pPr>
      <w:r w:rsidRPr="006050F4">
        <w:rPr>
          <w:rFonts w:ascii="宋体" w:hAnsi="宋体" w:hint="eastAsia"/>
          <w:szCs w:val="21"/>
        </w:rPr>
        <w:t>质量和热量平衡，单元操作</w:t>
      </w:r>
    </w:p>
    <w:p w:rsidR="006050F4" w:rsidRPr="006050F4" w:rsidRDefault="006050F4" w:rsidP="006050F4">
      <w:pPr>
        <w:pStyle w:val="a3"/>
        <w:widowControl/>
        <w:numPr>
          <w:ilvl w:val="0"/>
          <w:numId w:val="5"/>
        </w:numPr>
        <w:shd w:val="clear" w:color="auto" w:fill="FFFFFF"/>
        <w:spacing w:after="150" w:line="207" w:lineRule="atLeast"/>
        <w:ind w:firstLineChars="0"/>
        <w:jc w:val="left"/>
        <w:rPr>
          <w:rFonts w:ascii="宋体" w:hAnsi="宋体"/>
          <w:szCs w:val="21"/>
        </w:rPr>
      </w:pPr>
      <w:r w:rsidRPr="006050F4">
        <w:rPr>
          <w:rFonts w:ascii="宋体" w:hAnsi="宋体" w:hint="eastAsia"/>
          <w:szCs w:val="21"/>
        </w:rPr>
        <w:t>生物化学</w:t>
      </w:r>
    </w:p>
    <w:p w:rsidR="006050F4" w:rsidRPr="006050F4" w:rsidRDefault="006050F4" w:rsidP="006050F4">
      <w:pPr>
        <w:pStyle w:val="a3"/>
        <w:widowControl/>
        <w:numPr>
          <w:ilvl w:val="0"/>
          <w:numId w:val="5"/>
        </w:numPr>
        <w:shd w:val="clear" w:color="auto" w:fill="FFFFFF"/>
        <w:spacing w:after="150" w:line="207" w:lineRule="atLeast"/>
        <w:ind w:firstLineChars="0"/>
        <w:jc w:val="left"/>
        <w:rPr>
          <w:rFonts w:ascii="宋体" w:hAnsi="宋体"/>
          <w:szCs w:val="21"/>
        </w:rPr>
      </w:pPr>
      <w:r w:rsidRPr="006050F4">
        <w:rPr>
          <w:rFonts w:ascii="宋体" w:hAnsi="宋体" w:hint="eastAsia"/>
          <w:szCs w:val="21"/>
        </w:rPr>
        <w:t>化学动力学和反应工程</w:t>
      </w:r>
    </w:p>
    <w:p w:rsidR="00E1398D" w:rsidRDefault="006050F4" w:rsidP="006050F4">
      <w:pPr>
        <w:pStyle w:val="a3"/>
        <w:widowControl/>
        <w:numPr>
          <w:ilvl w:val="0"/>
          <w:numId w:val="5"/>
        </w:numPr>
        <w:shd w:val="clear" w:color="auto" w:fill="FFFFFF"/>
        <w:spacing w:after="150" w:line="207" w:lineRule="atLeast"/>
        <w:ind w:firstLineChars="0"/>
        <w:jc w:val="left"/>
        <w:rPr>
          <w:rFonts w:ascii="宋体" w:hAnsi="宋体" w:hint="eastAsia"/>
          <w:szCs w:val="21"/>
        </w:rPr>
      </w:pPr>
      <w:r w:rsidRPr="006050F4">
        <w:rPr>
          <w:rFonts w:ascii="宋体" w:hAnsi="宋体" w:hint="eastAsia"/>
          <w:szCs w:val="21"/>
        </w:rPr>
        <w:t>发酵技术</w:t>
      </w:r>
    </w:p>
    <w:p w:rsidR="00C70A43" w:rsidRPr="00C70A43" w:rsidRDefault="00C70A43" w:rsidP="00C70A43">
      <w:pPr>
        <w:widowControl/>
        <w:shd w:val="clear" w:color="auto" w:fill="FFFFFF"/>
        <w:spacing w:after="150" w:line="207" w:lineRule="atLeas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C70A43">
        <w:rPr>
          <w:rFonts w:ascii="微软雅黑" w:eastAsia="微软雅黑" w:hAnsi="微软雅黑" w:cs="宋体" w:hint="eastAsia"/>
          <w:b/>
          <w:bCs/>
          <w:i/>
          <w:iCs/>
          <w:kern w:val="0"/>
          <w:sz w:val="24"/>
          <w:szCs w:val="24"/>
          <w:u w:val="single"/>
        </w:rPr>
        <w:t>Chemical and Biochemical Engineering</w:t>
      </w:r>
    </w:p>
    <w:p w:rsidR="00C70A43" w:rsidRPr="00C70A43" w:rsidRDefault="00C70A43" w:rsidP="00C70A43">
      <w:pPr>
        <w:widowControl/>
        <w:shd w:val="clear" w:color="auto" w:fill="FFFFFF"/>
        <w:spacing w:after="150" w:line="300" w:lineRule="atLeast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Admission to the Master's </w:t>
      </w:r>
      <w:proofErr w:type="spellStart"/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>programme</w:t>
      </w:r>
      <w:proofErr w:type="spellEnd"/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in Chemical and Biochemical Engineering </w:t>
      </w:r>
      <w:proofErr w:type="gramStart"/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>-(</w:t>
      </w:r>
      <w:proofErr w:type="gramEnd"/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>Specialization in Biomass Based Energy) shall be based on:</w:t>
      </w:r>
    </w:p>
    <w:p w:rsidR="00C70A43" w:rsidRPr="00C70A43" w:rsidRDefault="00C70A43" w:rsidP="00C70A43">
      <w:pPr>
        <w:widowControl/>
        <w:shd w:val="clear" w:color="auto" w:fill="FFFFFF"/>
        <w:spacing w:after="150" w:line="300" w:lineRule="atLeast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>a. A successfully completed Bachelor's degree (or equivalent) in Chemical Engineering, Biochemical Engineering, Chemical Technology, Biotechnology or related fields.</w:t>
      </w:r>
    </w:p>
    <w:p w:rsidR="00C70A43" w:rsidRPr="00C70A43" w:rsidRDefault="00C70A43" w:rsidP="00C70A43">
      <w:pPr>
        <w:widowControl/>
        <w:shd w:val="clear" w:color="auto" w:fill="FFFFFF"/>
        <w:spacing w:after="150" w:line="300" w:lineRule="atLeast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b. At least 75% of the maximum obtainable grade. </w:t>
      </w:r>
      <w:proofErr w:type="gramStart"/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>(Can vary depending on the grading system of the university awarding the Bachelor degree.)</w:t>
      </w:r>
      <w:proofErr w:type="gramEnd"/>
    </w:p>
    <w:p w:rsidR="00C70A43" w:rsidRPr="00C70A43" w:rsidRDefault="00C70A43" w:rsidP="00C70A43">
      <w:pPr>
        <w:widowControl/>
        <w:shd w:val="clear" w:color="auto" w:fill="FFFFFF"/>
        <w:spacing w:after="150" w:line="300" w:lineRule="atLeast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>c. High-level English language proficiency</w:t>
      </w:r>
    </w:p>
    <w:p w:rsidR="00C70A43" w:rsidRPr="00C70A43" w:rsidRDefault="00C70A43" w:rsidP="00C70A43">
      <w:pPr>
        <w:widowControl/>
        <w:shd w:val="clear" w:color="auto" w:fill="FFFFFF"/>
        <w:spacing w:after="150" w:line="300" w:lineRule="atLeast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d. A strong, working knowledge of mathematics and natural sciences is a prerequisite, </w:t>
      </w:r>
      <w:proofErr w:type="spellStart"/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>equalling</w:t>
      </w:r>
      <w:proofErr w:type="spellEnd"/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to at least one year full-time studies in mathematics, inorganic and organic chemistry, thermodynamics and physical chemistry and physics.</w:t>
      </w:r>
    </w:p>
    <w:p w:rsidR="00C70A43" w:rsidRPr="00C70A43" w:rsidRDefault="00C70A43" w:rsidP="00C70A43">
      <w:pPr>
        <w:widowControl/>
        <w:shd w:val="clear" w:color="auto" w:fill="FFFFFF"/>
        <w:spacing w:after="150" w:line="300" w:lineRule="atLeast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>e. A working knowledge at bachelor level of at least four of the following five subjects is prerequisite for the general competencies of the MSc-</w:t>
      </w:r>
      <w:proofErr w:type="spellStart"/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>programme</w:t>
      </w:r>
      <w:proofErr w:type="spellEnd"/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>:</w:t>
      </w:r>
    </w:p>
    <w:p w:rsidR="00C70A43" w:rsidRPr="00C70A43" w:rsidRDefault="00C70A43" w:rsidP="00C70A43">
      <w:pPr>
        <w:pStyle w:val="a3"/>
        <w:widowControl/>
        <w:numPr>
          <w:ilvl w:val="0"/>
          <w:numId w:val="7"/>
        </w:numPr>
        <w:shd w:val="clear" w:color="auto" w:fill="FFFFFF"/>
        <w:spacing w:after="150" w:line="300" w:lineRule="atLeast"/>
        <w:ind w:firstLineChars="0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bookmarkStart w:id="1" w:name="_GoBack"/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1-. Mathematical </w:t>
      </w:r>
      <w:proofErr w:type="spellStart"/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>Modelling</w:t>
      </w:r>
      <w:proofErr w:type="spellEnd"/>
    </w:p>
    <w:p w:rsidR="00C70A43" w:rsidRPr="00C70A43" w:rsidRDefault="00C70A43" w:rsidP="00C70A43">
      <w:pPr>
        <w:pStyle w:val="a3"/>
        <w:widowControl/>
        <w:numPr>
          <w:ilvl w:val="0"/>
          <w:numId w:val="7"/>
        </w:numPr>
        <w:shd w:val="clear" w:color="auto" w:fill="FFFFFF"/>
        <w:spacing w:after="150" w:line="300" w:lineRule="atLeast"/>
        <w:ind w:firstLineChars="0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>2. Mass and Heat balances, Unit Operations</w:t>
      </w:r>
    </w:p>
    <w:p w:rsidR="00C70A43" w:rsidRPr="00C70A43" w:rsidRDefault="00C70A43" w:rsidP="00C70A43">
      <w:pPr>
        <w:pStyle w:val="a3"/>
        <w:widowControl/>
        <w:numPr>
          <w:ilvl w:val="0"/>
          <w:numId w:val="7"/>
        </w:numPr>
        <w:shd w:val="clear" w:color="auto" w:fill="FFFFFF"/>
        <w:spacing w:after="150" w:line="300" w:lineRule="atLeast"/>
        <w:ind w:firstLineChars="0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>3. Biochemistry</w:t>
      </w:r>
    </w:p>
    <w:p w:rsidR="00C70A43" w:rsidRPr="00C70A43" w:rsidRDefault="00C70A43" w:rsidP="00C70A43">
      <w:pPr>
        <w:pStyle w:val="a3"/>
        <w:widowControl/>
        <w:numPr>
          <w:ilvl w:val="0"/>
          <w:numId w:val="7"/>
        </w:numPr>
        <w:shd w:val="clear" w:color="auto" w:fill="FFFFFF"/>
        <w:spacing w:after="150" w:line="300" w:lineRule="atLeast"/>
        <w:ind w:firstLineChars="0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t>4. Chemical Kinetics and Reaction Engineering</w:t>
      </w:r>
    </w:p>
    <w:p w:rsidR="00C70A43" w:rsidRPr="00C70A43" w:rsidRDefault="00C70A43" w:rsidP="00C70A43">
      <w:pPr>
        <w:pStyle w:val="a3"/>
        <w:widowControl/>
        <w:numPr>
          <w:ilvl w:val="0"/>
          <w:numId w:val="7"/>
        </w:numPr>
        <w:shd w:val="clear" w:color="auto" w:fill="FFFFFF"/>
        <w:spacing w:after="150" w:line="300" w:lineRule="atLeast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C70A43">
        <w:rPr>
          <w:rFonts w:ascii="微软雅黑" w:eastAsia="微软雅黑" w:hAnsi="微软雅黑" w:cs="宋体" w:hint="eastAsia"/>
          <w:kern w:val="0"/>
          <w:sz w:val="18"/>
          <w:szCs w:val="18"/>
        </w:rPr>
        <w:lastRenderedPageBreak/>
        <w:t>5. Fermentation Technology</w:t>
      </w:r>
    </w:p>
    <w:bookmarkEnd w:id="1"/>
    <w:p w:rsidR="00140FCE" w:rsidRPr="00AF101C" w:rsidRDefault="00140FCE" w:rsidP="00140FCE">
      <w:pPr>
        <w:spacing w:line="5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</w:t>
      </w:r>
      <w:r w:rsidR="00AF101C" w:rsidRPr="00AF101C">
        <w:rPr>
          <w:rFonts w:ascii="宋体" w:hAnsi="宋体" w:hint="eastAsia"/>
          <w:szCs w:val="21"/>
        </w:rPr>
        <w:t>没有进行资格审查或审查没有通过的学生，不能参加复试</w:t>
      </w:r>
    </w:p>
    <w:p w:rsidR="00664100" w:rsidRPr="002B7A7D" w:rsidRDefault="00664100" w:rsidP="00664100">
      <w:pPr>
        <w:spacing w:line="520" w:lineRule="exact"/>
        <w:rPr>
          <w:rFonts w:ascii="宋体" w:hAnsi="宋体"/>
          <w:b/>
          <w:szCs w:val="21"/>
        </w:rPr>
      </w:pPr>
      <w:r w:rsidRPr="002B7A7D">
        <w:rPr>
          <w:rFonts w:ascii="宋体" w:hAnsi="宋体" w:hint="eastAsia"/>
          <w:b/>
          <w:szCs w:val="21"/>
        </w:rPr>
        <w:t>（三</w:t>
      </w:r>
      <w:r w:rsidRPr="002B7A7D">
        <w:rPr>
          <w:rFonts w:ascii="宋体" w:hAnsi="宋体"/>
          <w:b/>
          <w:szCs w:val="21"/>
        </w:rPr>
        <w:t>）体检</w:t>
      </w:r>
      <w:r w:rsidR="00730771">
        <w:rPr>
          <w:rFonts w:ascii="宋体" w:hAnsi="宋体" w:hint="eastAsia"/>
          <w:b/>
          <w:szCs w:val="21"/>
        </w:rPr>
        <w:t>安排</w:t>
      </w:r>
    </w:p>
    <w:p w:rsidR="000C05AD" w:rsidRDefault="00EB30DA" w:rsidP="00407D0C">
      <w:pPr>
        <w:spacing w:line="5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="00664100">
        <w:rPr>
          <w:rFonts w:ascii="宋体" w:hAnsi="宋体" w:hint="eastAsia"/>
          <w:szCs w:val="21"/>
        </w:rPr>
        <w:t>体检时间</w:t>
      </w:r>
      <w:r w:rsidR="000C05AD">
        <w:rPr>
          <w:rFonts w:ascii="宋体" w:hAnsi="宋体" w:hint="eastAsia"/>
          <w:szCs w:val="21"/>
        </w:rPr>
        <w:t>：以通知为准</w:t>
      </w:r>
    </w:p>
    <w:p w:rsidR="00407D0C" w:rsidRPr="00407D0C" w:rsidRDefault="00407D0C" w:rsidP="00407D0C">
      <w:pPr>
        <w:spacing w:line="520" w:lineRule="exact"/>
        <w:rPr>
          <w:rFonts w:ascii="宋体" w:hAnsi="宋体"/>
          <w:szCs w:val="21"/>
        </w:rPr>
      </w:pPr>
      <w:r w:rsidRPr="00407D0C">
        <w:rPr>
          <w:rFonts w:ascii="宋体" w:hAnsi="宋体" w:hint="eastAsia"/>
          <w:szCs w:val="21"/>
        </w:rPr>
        <w:t>2、体检医院：北京市中关村医院体检中心</w:t>
      </w:r>
    </w:p>
    <w:p w:rsidR="00407D0C" w:rsidRPr="00407D0C" w:rsidRDefault="00407D0C" w:rsidP="00407D0C">
      <w:pPr>
        <w:spacing w:line="520" w:lineRule="exact"/>
        <w:rPr>
          <w:rFonts w:ascii="宋体" w:hAnsi="宋体"/>
          <w:szCs w:val="21"/>
        </w:rPr>
      </w:pPr>
      <w:r w:rsidRPr="00407D0C">
        <w:rPr>
          <w:rFonts w:ascii="宋体" w:hAnsi="宋体" w:hint="eastAsia"/>
          <w:szCs w:val="21"/>
        </w:rPr>
        <w:t>医院地址：北京市海淀区中关村南路12号；</w:t>
      </w:r>
    </w:p>
    <w:p w:rsidR="00407D0C" w:rsidRPr="00407D0C" w:rsidRDefault="00407D0C" w:rsidP="00407D0C">
      <w:pPr>
        <w:spacing w:line="520" w:lineRule="exact"/>
        <w:rPr>
          <w:rFonts w:ascii="宋体" w:hAnsi="宋体"/>
          <w:szCs w:val="21"/>
        </w:rPr>
      </w:pPr>
      <w:r w:rsidRPr="00407D0C">
        <w:rPr>
          <w:rFonts w:ascii="宋体" w:hAnsi="宋体" w:hint="eastAsia"/>
          <w:szCs w:val="21"/>
        </w:rPr>
        <w:t>体检中心电话：010-51539168；网址：http://www.zgchospital.com </w:t>
      </w:r>
    </w:p>
    <w:p w:rsidR="00407D0C" w:rsidRPr="00407D0C" w:rsidRDefault="00407D0C" w:rsidP="00407D0C">
      <w:pPr>
        <w:spacing w:line="520" w:lineRule="exact"/>
        <w:rPr>
          <w:rFonts w:ascii="宋体" w:hAnsi="宋体"/>
          <w:szCs w:val="21"/>
        </w:rPr>
      </w:pPr>
      <w:r w:rsidRPr="00407D0C">
        <w:rPr>
          <w:rFonts w:ascii="宋体" w:hAnsi="宋体" w:hint="eastAsia"/>
          <w:szCs w:val="21"/>
        </w:rPr>
        <w:t>3、体检内容： （1）心电图、（2）X光透视、（3）尿检、（4）肝功3项、（5）B超</w:t>
      </w:r>
    </w:p>
    <w:p w:rsidR="00407D0C" w:rsidRPr="00407D0C" w:rsidRDefault="00407D0C" w:rsidP="00407D0C">
      <w:pPr>
        <w:spacing w:line="520" w:lineRule="exact"/>
        <w:rPr>
          <w:rFonts w:ascii="宋体" w:hAnsi="宋体"/>
          <w:szCs w:val="21"/>
        </w:rPr>
      </w:pPr>
      <w:r w:rsidRPr="00407D0C">
        <w:rPr>
          <w:rFonts w:ascii="宋体" w:hAnsi="宋体" w:hint="eastAsia"/>
          <w:szCs w:val="21"/>
        </w:rPr>
        <w:t>4、注意事项：</w:t>
      </w:r>
    </w:p>
    <w:p w:rsidR="00407D0C" w:rsidRPr="00407D0C" w:rsidRDefault="00407D0C" w:rsidP="00407D0C">
      <w:pPr>
        <w:spacing w:line="520" w:lineRule="exact"/>
        <w:rPr>
          <w:rFonts w:ascii="宋体" w:hAnsi="宋体"/>
          <w:szCs w:val="21"/>
        </w:rPr>
      </w:pPr>
      <w:r w:rsidRPr="00407D0C">
        <w:rPr>
          <w:rFonts w:ascii="宋体" w:hAnsi="宋体" w:hint="eastAsia"/>
          <w:szCs w:val="21"/>
        </w:rPr>
        <w:t>（1）请考生于体检当日早8:00准时空腹参加体检，体检时，携带本人近期一寸免冠彩色照片一张及身份证，于中关村医院体检中心现场领取体检表，并将本人照片贴于体检表上，排队体检。领表时请告之体检中心，参加中丹学院硕士研究生考生复试体检。</w:t>
      </w:r>
    </w:p>
    <w:p w:rsidR="00407D0C" w:rsidRPr="00407D0C" w:rsidRDefault="00407D0C" w:rsidP="00407D0C">
      <w:pPr>
        <w:spacing w:line="520" w:lineRule="exact"/>
        <w:rPr>
          <w:rFonts w:ascii="宋体" w:hAnsi="宋体"/>
          <w:szCs w:val="21"/>
        </w:rPr>
      </w:pPr>
      <w:r w:rsidRPr="00407D0C">
        <w:rPr>
          <w:rFonts w:ascii="宋体" w:hAnsi="宋体" w:hint="eastAsia"/>
          <w:szCs w:val="21"/>
        </w:rPr>
        <w:t>（2）为确保体检结果的真实性，考生须按规定时间到中关村医院体检，规定时间以外的体检证明不予认可。体检费由考生自理。</w:t>
      </w:r>
    </w:p>
    <w:p w:rsidR="00407D0C" w:rsidRPr="00407D0C" w:rsidRDefault="00407D0C" w:rsidP="00407D0C">
      <w:pPr>
        <w:spacing w:line="520" w:lineRule="exact"/>
        <w:rPr>
          <w:rFonts w:ascii="宋体" w:hAnsi="宋体"/>
          <w:szCs w:val="21"/>
        </w:rPr>
      </w:pPr>
      <w:r w:rsidRPr="00407D0C">
        <w:rPr>
          <w:rFonts w:ascii="宋体" w:hAnsi="宋体" w:hint="eastAsia"/>
          <w:szCs w:val="21"/>
        </w:rPr>
        <w:t>（3）</w:t>
      </w:r>
      <w:proofErr w:type="gramStart"/>
      <w:r w:rsidRPr="00407D0C">
        <w:rPr>
          <w:rFonts w:ascii="宋体" w:hAnsi="宋体" w:hint="eastAsia"/>
          <w:szCs w:val="21"/>
        </w:rPr>
        <w:t>严禁替检等</w:t>
      </w:r>
      <w:proofErr w:type="gramEnd"/>
      <w:r w:rsidRPr="00407D0C">
        <w:rPr>
          <w:rFonts w:ascii="宋体" w:hAnsi="宋体" w:hint="eastAsia"/>
          <w:szCs w:val="21"/>
        </w:rPr>
        <w:t>任何弄虚作假行为。否则，一经发现，立即取消考生复试资格。</w:t>
      </w:r>
    </w:p>
    <w:p w:rsidR="00407D0C" w:rsidRPr="00407D0C" w:rsidRDefault="00407D0C" w:rsidP="00407D0C">
      <w:pPr>
        <w:spacing w:line="520" w:lineRule="exact"/>
        <w:rPr>
          <w:rFonts w:ascii="宋体" w:hAnsi="宋体"/>
          <w:szCs w:val="21"/>
        </w:rPr>
      </w:pPr>
      <w:r w:rsidRPr="00407D0C">
        <w:rPr>
          <w:rFonts w:ascii="宋体" w:hAnsi="宋体" w:hint="eastAsia"/>
          <w:szCs w:val="21"/>
        </w:rPr>
        <w:t>（4）考生在体检前一天要注意休息，保证充足睡眠，勿饮酒、熬夜。</w:t>
      </w:r>
    </w:p>
    <w:p w:rsidR="00407D0C" w:rsidRPr="00407D0C" w:rsidRDefault="00407D0C" w:rsidP="00407D0C">
      <w:pPr>
        <w:spacing w:line="520" w:lineRule="exact"/>
        <w:rPr>
          <w:rFonts w:ascii="宋体" w:hAnsi="宋体"/>
          <w:szCs w:val="21"/>
        </w:rPr>
      </w:pPr>
      <w:r w:rsidRPr="00407D0C">
        <w:rPr>
          <w:rFonts w:ascii="宋体" w:hAnsi="宋体" w:hint="eastAsia"/>
          <w:szCs w:val="21"/>
        </w:rPr>
        <w:t>（5）上午体检的考生，请您早晨不要吃任何食物（包括牛奶、豆浆和含糖饮料等）。</w:t>
      </w:r>
    </w:p>
    <w:p w:rsidR="00407D0C" w:rsidRPr="00407D0C" w:rsidRDefault="00407D0C" w:rsidP="00407D0C">
      <w:pPr>
        <w:spacing w:line="520" w:lineRule="exact"/>
        <w:rPr>
          <w:rFonts w:ascii="宋体" w:hAnsi="宋体"/>
          <w:szCs w:val="21"/>
        </w:rPr>
      </w:pPr>
      <w:r w:rsidRPr="00407D0C">
        <w:rPr>
          <w:rFonts w:ascii="宋体" w:hAnsi="宋体" w:hint="eastAsia"/>
          <w:szCs w:val="21"/>
        </w:rPr>
        <w:t>（6）考生应如实填写病史，没有者一律在既往病史栏内填写“无”。体检时逐科检查，避免漏检漏项，体检表不得自行涂改。</w:t>
      </w:r>
    </w:p>
    <w:p w:rsidR="00407D0C" w:rsidRPr="00407D0C" w:rsidRDefault="00407D0C" w:rsidP="00407D0C">
      <w:pPr>
        <w:spacing w:line="520" w:lineRule="exact"/>
        <w:rPr>
          <w:rFonts w:ascii="宋体" w:hAnsi="宋体"/>
          <w:szCs w:val="21"/>
        </w:rPr>
      </w:pPr>
      <w:r w:rsidRPr="00407D0C">
        <w:rPr>
          <w:rFonts w:ascii="宋体" w:hAnsi="宋体" w:hint="eastAsia"/>
          <w:szCs w:val="21"/>
        </w:rPr>
        <w:t>（7）其它注意事项请参阅中关村医院《体检须知》。</w:t>
      </w:r>
    </w:p>
    <w:p w:rsidR="00407D0C" w:rsidRPr="00407D0C" w:rsidRDefault="00407D0C" w:rsidP="00407D0C">
      <w:pPr>
        <w:spacing w:line="520" w:lineRule="exact"/>
        <w:rPr>
          <w:rFonts w:ascii="宋体" w:hAnsi="宋体"/>
          <w:szCs w:val="21"/>
        </w:rPr>
      </w:pPr>
      <w:r w:rsidRPr="00407D0C">
        <w:rPr>
          <w:rFonts w:ascii="宋体" w:hAnsi="宋体" w:hint="eastAsia"/>
          <w:szCs w:val="21"/>
        </w:rPr>
        <w:t>（http://www.zgchospital.com/jktj</w:t>
      </w:r>
      <w:r>
        <w:rPr>
          <w:rFonts w:ascii="宋体" w:hAnsi="宋体" w:hint="eastAsia"/>
          <w:szCs w:val="21"/>
        </w:rPr>
        <w:t>_view.asp?sid=1008&amp;classid=103 </w:t>
      </w:r>
      <w:r w:rsidRPr="00407D0C">
        <w:rPr>
          <w:rFonts w:ascii="宋体" w:hAnsi="宋体" w:hint="eastAsia"/>
          <w:szCs w:val="21"/>
        </w:rPr>
        <w:t>）</w:t>
      </w:r>
    </w:p>
    <w:p w:rsidR="005A3189" w:rsidRDefault="00407D0C" w:rsidP="00407D0C">
      <w:pPr>
        <w:spacing w:line="520" w:lineRule="exact"/>
        <w:rPr>
          <w:rFonts w:ascii="宋体" w:hAnsi="宋体"/>
          <w:szCs w:val="21"/>
        </w:rPr>
      </w:pPr>
      <w:r w:rsidRPr="00407D0C">
        <w:rPr>
          <w:rFonts w:ascii="宋体" w:hAnsi="宋体" w:hint="eastAsia"/>
          <w:szCs w:val="21"/>
        </w:rPr>
        <w:t>（8）考生体检结果由中丹学院统一领取，考生不必自取。</w:t>
      </w:r>
    </w:p>
    <w:p w:rsidR="00D32CE3" w:rsidRPr="00D32CE3" w:rsidRDefault="00D32CE3" w:rsidP="00407D0C">
      <w:pPr>
        <w:spacing w:line="5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（9）</w:t>
      </w:r>
      <w:r w:rsidRPr="00D32CE3">
        <w:rPr>
          <w:rFonts w:ascii="宋体" w:hAnsi="宋体" w:hint="eastAsia"/>
          <w:szCs w:val="21"/>
        </w:rPr>
        <w:t>中丹学院认可报考中科院内各研究所或者学院的考生的体检结果，可以凭本人近期复试时的体检报告（需不低于二级甲等的医院体检报告）参加当天的面试。但是须当天携带体检报告。</w:t>
      </w:r>
    </w:p>
    <w:p w:rsidR="00730771" w:rsidRDefault="00EB30DA" w:rsidP="00EB30DA">
      <w:pPr>
        <w:spacing w:line="520" w:lineRule="exact"/>
        <w:rPr>
          <w:rFonts w:ascii="宋体" w:hAnsi="宋体"/>
          <w:b/>
          <w:szCs w:val="21"/>
        </w:rPr>
      </w:pPr>
      <w:r w:rsidRPr="00EB30DA">
        <w:rPr>
          <w:rFonts w:ascii="宋体" w:hAnsi="宋体" w:hint="eastAsia"/>
          <w:b/>
          <w:szCs w:val="21"/>
        </w:rPr>
        <w:t>（</w:t>
      </w:r>
      <w:r w:rsidRPr="00EB30DA">
        <w:rPr>
          <w:rFonts w:ascii="宋体" w:hAnsi="宋体"/>
          <w:b/>
          <w:szCs w:val="21"/>
        </w:rPr>
        <w:t>四）</w:t>
      </w:r>
      <w:r w:rsidR="00E568A9">
        <w:rPr>
          <w:rFonts w:ascii="宋体" w:hAnsi="宋体" w:hint="eastAsia"/>
          <w:b/>
          <w:szCs w:val="21"/>
        </w:rPr>
        <w:t>报到、</w:t>
      </w:r>
      <w:r w:rsidR="00730771" w:rsidRPr="00730771">
        <w:rPr>
          <w:rFonts w:ascii="宋体" w:hAnsi="宋体" w:hint="eastAsia"/>
          <w:b/>
          <w:szCs w:val="21"/>
        </w:rPr>
        <w:t>复试</w:t>
      </w:r>
      <w:r w:rsidR="00D002E2">
        <w:rPr>
          <w:rFonts w:ascii="宋体" w:hAnsi="宋体" w:hint="eastAsia"/>
          <w:b/>
          <w:szCs w:val="21"/>
        </w:rPr>
        <w:t>时间与地点</w:t>
      </w:r>
      <w:r w:rsidR="00730771" w:rsidRPr="00730771">
        <w:rPr>
          <w:rFonts w:ascii="宋体" w:hAnsi="宋体" w:hint="eastAsia"/>
          <w:b/>
          <w:szCs w:val="21"/>
        </w:rPr>
        <w:t>：</w:t>
      </w:r>
    </w:p>
    <w:p w:rsidR="00730771" w:rsidRPr="00EB30DA" w:rsidRDefault="00A73419" w:rsidP="00B6394B">
      <w:pPr>
        <w:spacing w:line="520" w:lineRule="exact"/>
        <w:rPr>
          <w:rFonts w:ascii="宋体" w:hAnsi="宋体"/>
          <w:szCs w:val="21"/>
        </w:rPr>
      </w:pPr>
      <w:r>
        <w:rPr>
          <w:rFonts w:ascii="宋体" w:hAnsi="宋体" w:hint="eastAsia"/>
          <w:bCs/>
        </w:rPr>
        <w:lastRenderedPageBreak/>
        <w:t xml:space="preserve">1. </w:t>
      </w:r>
      <w:r w:rsidR="00CF021B">
        <w:rPr>
          <w:rFonts w:ascii="宋体" w:hAnsi="宋体" w:hint="eastAsia"/>
          <w:bCs/>
        </w:rPr>
        <w:t>报到和复试时间和地点：</w:t>
      </w:r>
      <w:r w:rsidR="00B6394B">
        <w:rPr>
          <w:rFonts w:ascii="宋体" w:hAnsi="宋体" w:hint="eastAsia"/>
          <w:bCs/>
        </w:rPr>
        <w:t>以通知时间为准</w:t>
      </w:r>
      <w:r w:rsidR="00DA5CBD">
        <w:rPr>
          <w:rFonts w:ascii="宋体" w:hAnsi="宋体" w:hint="eastAsia"/>
          <w:bCs/>
        </w:rPr>
        <w:t>。</w:t>
      </w:r>
    </w:p>
    <w:p w:rsidR="00730771" w:rsidRDefault="00CF021B" w:rsidP="00EB30DA">
      <w:pPr>
        <w:spacing w:line="5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A73419" w:rsidRPr="00A73419">
        <w:rPr>
          <w:rFonts w:ascii="宋体" w:hAnsi="宋体" w:hint="eastAsia"/>
          <w:szCs w:val="21"/>
        </w:rPr>
        <w:t>. 考生按照报到时间到制定地点进行报到时，须向学院提交下述材料：</w:t>
      </w:r>
    </w:p>
    <w:p w:rsidR="005F08BA" w:rsidRPr="00761A7A" w:rsidRDefault="005F08BA" w:rsidP="005F08BA">
      <w:pPr>
        <w:widowControl/>
        <w:shd w:val="clear" w:color="auto" w:fill="FFFFFF"/>
        <w:spacing w:line="360" w:lineRule="auto"/>
        <w:ind w:firstLine="444"/>
        <w:jc w:val="left"/>
        <w:rPr>
          <w:rFonts w:asciiTheme="minorEastAsia" w:hAnsiTheme="minorEastAsia" w:cs="Arial"/>
          <w:kern w:val="0"/>
          <w:sz w:val="22"/>
        </w:rPr>
      </w:pPr>
      <w:r w:rsidRPr="00761A7A">
        <w:rPr>
          <w:rFonts w:asciiTheme="minorEastAsia" w:hAnsiTheme="minorEastAsia" w:cs="Arial"/>
          <w:kern w:val="0"/>
          <w:sz w:val="22"/>
        </w:rPr>
        <w:t>1）《</w:t>
      </w:r>
      <w:r w:rsidRPr="00761A7A">
        <w:rPr>
          <w:rFonts w:asciiTheme="minorEastAsia" w:hAnsiTheme="minorEastAsia" w:cs="Arial" w:hint="eastAsia"/>
          <w:kern w:val="0"/>
          <w:sz w:val="22"/>
        </w:rPr>
        <w:t>中国科学院大学攻读硕士研究生考生个人简历和自述</w:t>
      </w:r>
      <w:r w:rsidRPr="00761A7A">
        <w:rPr>
          <w:rFonts w:asciiTheme="minorEastAsia" w:hAnsiTheme="minorEastAsia" w:cs="Arial"/>
          <w:kern w:val="0"/>
          <w:sz w:val="22"/>
        </w:rPr>
        <w:t>》复印件</w:t>
      </w:r>
      <w:r w:rsidR="00A62D5C">
        <w:rPr>
          <w:rFonts w:asciiTheme="minorEastAsia" w:hAnsiTheme="minorEastAsia" w:cs="Arial" w:hint="eastAsia"/>
          <w:bCs/>
          <w:kern w:val="0"/>
          <w:sz w:val="22"/>
        </w:rPr>
        <w:t>8</w:t>
      </w:r>
      <w:r w:rsidRPr="00761A7A">
        <w:rPr>
          <w:rFonts w:asciiTheme="minorEastAsia" w:hAnsiTheme="minorEastAsia" w:cs="Arial"/>
          <w:bCs/>
          <w:kern w:val="0"/>
          <w:sz w:val="22"/>
        </w:rPr>
        <w:t>份</w:t>
      </w:r>
      <w:r w:rsidRPr="00761A7A">
        <w:rPr>
          <w:rFonts w:asciiTheme="minorEastAsia" w:hAnsiTheme="minorEastAsia" w:cs="Arial" w:hint="eastAsia"/>
          <w:bCs/>
          <w:kern w:val="0"/>
          <w:sz w:val="22"/>
        </w:rPr>
        <w:t>（每份均需签字）</w:t>
      </w:r>
      <w:r w:rsidRPr="00761A7A">
        <w:rPr>
          <w:rFonts w:asciiTheme="minorEastAsia" w:hAnsiTheme="minorEastAsia" w:cs="Arial"/>
          <w:kern w:val="0"/>
          <w:sz w:val="22"/>
        </w:rPr>
        <w:t>。</w:t>
      </w:r>
    </w:p>
    <w:p w:rsidR="005F08BA" w:rsidRPr="00761A7A" w:rsidRDefault="005F08BA" w:rsidP="005F08BA">
      <w:pPr>
        <w:widowControl/>
        <w:shd w:val="clear" w:color="auto" w:fill="FFFFFF"/>
        <w:spacing w:line="360" w:lineRule="auto"/>
        <w:ind w:firstLine="444"/>
        <w:jc w:val="left"/>
        <w:rPr>
          <w:rFonts w:asciiTheme="minorEastAsia" w:hAnsiTheme="minorEastAsia" w:cs="Arial"/>
          <w:kern w:val="0"/>
          <w:sz w:val="22"/>
        </w:rPr>
      </w:pPr>
      <w:r w:rsidRPr="00761A7A">
        <w:rPr>
          <w:rFonts w:asciiTheme="minorEastAsia" w:hAnsiTheme="minorEastAsia" w:cs="Arial" w:hint="eastAsia"/>
          <w:kern w:val="0"/>
          <w:sz w:val="22"/>
        </w:rPr>
        <w:t>2</w:t>
      </w:r>
      <w:r w:rsidRPr="00761A7A">
        <w:rPr>
          <w:rFonts w:asciiTheme="minorEastAsia" w:hAnsiTheme="minorEastAsia" w:cs="Arial"/>
          <w:kern w:val="0"/>
          <w:sz w:val="22"/>
        </w:rPr>
        <w:t>）《</w:t>
      </w:r>
      <w:r w:rsidRPr="00761A7A">
        <w:rPr>
          <w:rFonts w:asciiTheme="minorEastAsia" w:hAnsiTheme="minorEastAsia" w:cs="Arial" w:hint="eastAsia"/>
          <w:kern w:val="0"/>
          <w:sz w:val="22"/>
        </w:rPr>
        <w:t>中国科学院大学攻读硕士研究生复试表</w:t>
      </w:r>
      <w:r w:rsidRPr="00761A7A">
        <w:rPr>
          <w:rFonts w:asciiTheme="minorEastAsia" w:hAnsiTheme="minorEastAsia" w:cs="Arial"/>
          <w:kern w:val="0"/>
          <w:sz w:val="22"/>
        </w:rPr>
        <w:t>》一份。</w:t>
      </w:r>
    </w:p>
    <w:p w:rsidR="005F08BA" w:rsidRDefault="005F08BA" w:rsidP="005F08BA">
      <w:pPr>
        <w:widowControl/>
        <w:shd w:val="clear" w:color="auto" w:fill="FFFFFF"/>
        <w:spacing w:line="360" w:lineRule="auto"/>
        <w:ind w:firstLine="444"/>
        <w:jc w:val="left"/>
        <w:rPr>
          <w:rFonts w:asciiTheme="minorEastAsia" w:hAnsiTheme="minorEastAsia" w:cs="Arial"/>
          <w:kern w:val="0"/>
          <w:sz w:val="22"/>
        </w:rPr>
      </w:pPr>
      <w:r w:rsidRPr="00761A7A">
        <w:rPr>
          <w:rFonts w:asciiTheme="minorEastAsia" w:hAnsiTheme="minorEastAsia" w:cs="Arial" w:hint="eastAsia"/>
          <w:kern w:val="0"/>
          <w:sz w:val="22"/>
        </w:rPr>
        <w:t>3</w:t>
      </w:r>
      <w:r w:rsidRPr="00761A7A">
        <w:rPr>
          <w:rFonts w:asciiTheme="minorEastAsia" w:hAnsiTheme="minorEastAsia" w:cs="Arial"/>
          <w:kern w:val="0"/>
          <w:sz w:val="22"/>
        </w:rPr>
        <w:t>）允许考生在复试阶段提供可以证明自己研究潜能的各种背景材料，包括已发表或接收的文章、科研成果、专利等供专家</w:t>
      </w:r>
      <w:proofErr w:type="gramStart"/>
      <w:r w:rsidRPr="00761A7A">
        <w:rPr>
          <w:rFonts w:asciiTheme="minorEastAsia" w:hAnsiTheme="minorEastAsia" w:cs="Arial"/>
          <w:kern w:val="0"/>
          <w:sz w:val="22"/>
        </w:rPr>
        <w:t>复试组参考</w:t>
      </w:r>
      <w:proofErr w:type="gramEnd"/>
      <w:r w:rsidRPr="00761A7A">
        <w:rPr>
          <w:rFonts w:asciiTheme="minorEastAsia" w:hAnsiTheme="minorEastAsia" w:cs="Arial"/>
          <w:kern w:val="0"/>
          <w:sz w:val="22"/>
        </w:rPr>
        <w:t>。</w:t>
      </w:r>
    </w:p>
    <w:p w:rsidR="008262B9" w:rsidRPr="008262B9" w:rsidRDefault="008262B9" w:rsidP="008262B9">
      <w:pPr>
        <w:widowControl/>
        <w:shd w:val="clear" w:color="auto" w:fill="FFFFFF"/>
        <w:spacing w:line="360" w:lineRule="auto"/>
        <w:ind w:firstLine="444"/>
        <w:jc w:val="left"/>
        <w:rPr>
          <w:rFonts w:asciiTheme="minorEastAsia" w:hAnsiTheme="minorEastAsia" w:cs="Arial"/>
          <w:kern w:val="0"/>
          <w:sz w:val="22"/>
        </w:rPr>
      </w:pPr>
      <w:r>
        <w:rPr>
          <w:rFonts w:asciiTheme="minorEastAsia" w:hAnsiTheme="minorEastAsia" w:cs="Arial" w:hint="eastAsia"/>
          <w:sz w:val="22"/>
        </w:rPr>
        <w:t>上述材料</w:t>
      </w:r>
      <w:r w:rsidRPr="00C918AC">
        <w:rPr>
          <w:rFonts w:asciiTheme="minorEastAsia" w:hAnsiTheme="minorEastAsia" w:cs="Arial" w:hint="eastAsia"/>
          <w:sz w:val="22"/>
        </w:rPr>
        <w:t>下载地址：学院网站—下载中心—招生工作</w:t>
      </w:r>
      <w:r w:rsidR="00314B97">
        <w:rPr>
          <w:rFonts w:asciiTheme="minorEastAsia" w:hAnsiTheme="minorEastAsia" w:cs="Arial" w:hint="eastAsia"/>
          <w:kern w:val="0"/>
          <w:sz w:val="22"/>
        </w:rPr>
        <w:t>。</w:t>
      </w:r>
    </w:p>
    <w:p w:rsidR="00EB30DA" w:rsidRPr="00152673" w:rsidRDefault="00730771" w:rsidP="00EB30DA">
      <w:pPr>
        <w:spacing w:line="520" w:lineRule="exact"/>
        <w:rPr>
          <w:rFonts w:ascii="宋体" w:hAnsi="宋体"/>
          <w:b/>
          <w:szCs w:val="21"/>
        </w:rPr>
      </w:pPr>
      <w:r w:rsidRPr="00EB30DA"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五</w:t>
      </w:r>
      <w:r w:rsidRPr="00EB30DA">
        <w:rPr>
          <w:rFonts w:ascii="宋体" w:hAnsi="宋体"/>
          <w:b/>
          <w:szCs w:val="21"/>
        </w:rPr>
        <w:t>）</w:t>
      </w:r>
      <w:r w:rsidR="00EB30DA" w:rsidRPr="00152673">
        <w:rPr>
          <w:rFonts w:ascii="宋体" w:hAnsi="宋体" w:hint="eastAsia"/>
          <w:b/>
          <w:szCs w:val="21"/>
        </w:rPr>
        <w:t>复试内容、标准和成绩计算方法</w:t>
      </w:r>
    </w:p>
    <w:p w:rsidR="00EB30DA" w:rsidRPr="0017540A" w:rsidRDefault="00EB30DA" w:rsidP="00EB30DA">
      <w:pPr>
        <w:spacing w:line="360" w:lineRule="auto"/>
        <w:rPr>
          <w:rFonts w:ascii="宋体" w:hAnsi="宋体"/>
          <w:color w:val="000000"/>
          <w:sz w:val="22"/>
        </w:rPr>
      </w:pPr>
      <w:r w:rsidRPr="0017540A">
        <w:rPr>
          <w:rFonts w:ascii="宋体" w:hAnsi="宋体"/>
          <w:color w:val="000000"/>
          <w:sz w:val="22"/>
        </w:rPr>
        <w:t>1</w:t>
      </w:r>
      <w:r w:rsidRPr="0017540A">
        <w:rPr>
          <w:rFonts w:ascii="宋体" w:hAnsi="宋体" w:hint="eastAsia"/>
          <w:color w:val="000000"/>
          <w:sz w:val="22"/>
        </w:rPr>
        <w:t>、</w:t>
      </w:r>
      <w:r w:rsidRPr="0017540A">
        <w:rPr>
          <w:rFonts w:ascii="宋体" w:hAnsi="宋体"/>
          <w:color w:val="000000"/>
          <w:sz w:val="22"/>
        </w:rPr>
        <w:t>英语</w:t>
      </w:r>
      <w:r w:rsidRPr="0017540A">
        <w:rPr>
          <w:rFonts w:ascii="宋体" w:hAnsi="宋体" w:hint="eastAsia"/>
          <w:color w:val="000000"/>
          <w:sz w:val="22"/>
        </w:rPr>
        <w:t>能力</w:t>
      </w:r>
      <w:r w:rsidRPr="0017540A">
        <w:rPr>
          <w:rFonts w:ascii="宋体" w:hAnsi="宋体"/>
          <w:color w:val="000000"/>
          <w:sz w:val="22"/>
        </w:rPr>
        <w:t>测试</w:t>
      </w:r>
      <w:r w:rsidRPr="0017540A">
        <w:rPr>
          <w:rFonts w:ascii="宋体" w:hAnsi="宋体" w:hint="eastAsia"/>
          <w:color w:val="000000"/>
          <w:sz w:val="22"/>
        </w:rPr>
        <w:t>：</w:t>
      </w:r>
      <w:r w:rsidRPr="0017540A">
        <w:rPr>
          <w:rFonts w:ascii="宋体" w:hAnsi="宋体"/>
          <w:color w:val="000000"/>
          <w:sz w:val="22"/>
        </w:rPr>
        <w:t>满分</w:t>
      </w:r>
      <w:r w:rsidRPr="0017540A">
        <w:rPr>
          <w:rFonts w:ascii="宋体" w:hAnsi="宋体" w:hint="eastAsia"/>
          <w:color w:val="000000"/>
          <w:sz w:val="22"/>
        </w:rPr>
        <w:t>50</w:t>
      </w:r>
      <w:r w:rsidRPr="0017540A">
        <w:rPr>
          <w:rFonts w:ascii="宋体" w:hAnsi="宋体"/>
          <w:color w:val="000000"/>
          <w:sz w:val="22"/>
        </w:rPr>
        <w:t>分</w:t>
      </w:r>
      <w:r w:rsidRPr="0017540A">
        <w:rPr>
          <w:rFonts w:ascii="宋体" w:hAnsi="宋体" w:hint="eastAsia"/>
          <w:color w:val="000000"/>
          <w:sz w:val="22"/>
        </w:rPr>
        <w:t>；</w:t>
      </w:r>
    </w:p>
    <w:p w:rsidR="00EB30DA" w:rsidRPr="0017540A" w:rsidRDefault="00EB30DA" w:rsidP="00EB30DA">
      <w:pPr>
        <w:spacing w:line="360" w:lineRule="auto"/>
        <w:ind w:firstLineChars="300" w:firstLine="660"/>
        <w:rPr>
          <w:rFonts w:ascii="宋体" w:hAnsi="宋体"/>
          <w:color w:val="000000"/>
          <w:sz w:val="22"/>
        </w:rPr>
      </w:pPr>
      <w:r w:rsidRPr="0017540A">
        <w:rPr>
          <w:rFonts w:ascii="宋体" w:hAnsi="宋体" w:hint="eastAsia"/>
          <w:color w:val="000000"/>
          <w:sz w:val="22"/>
        </w:rPr>
        <w:t>评分标准：</w:t>
      </w:r>
    </w:p>
    <w:p w:rsidR="00EB30DA" w:rsidRPr="0017540A" w:rsidRDefault="00EB30DA" w:rsidP="00EB30DA">
      <w:pPr>
        <w:spacing w:line="360" w:lineRule="auto"/>
        <w:ind w:firstLineChars="300" w:firstLine="660"/>
        <w:rPr>
          <w:rFonts w:ascii="宋体" w:hAnsi="宋体"/>
          <w:color w:val="000000"/>
          <w:sz w:val="22"/>
        </w:rPr>
      </w:pPr>
      <w:r w:rsidRPr="0017540A">
        <w:rPr>
          <w:rFonts w:ascii="宋体" w:hAnsi="宋体" w:hint="eastAsia"/>
          <w:color w:val="000000"/>
          <w:sz w:val="22"/>
        </w:rPr>
        <w:t>（1）英文表达(10分)</w:t>
      </w:r>
    </w:p>
    <w:p w:rsidR="00EB30DA" w:rsidRPr="0017540A" w:rsidRDefault="00EB30DA" w:rsidP="00EB30DA">
      <w:pPr>
        <w:spacing w:line="360" w:lineRule="auto"/>
        <w:ind w:firstLineChars="300" w:firstLine="660"/>
        <w:rPr>
          <w:rFonts w:ascii="宋体" w:hAnsi="宋体"/>
          <w:color w:val="000000"/>
          <w:sz w:val="22"/>
        </w:rPr>
      </w:pPr>
      <w:r w:rsidRPr="0017540A">
        <w:rPr>
          <w:rFonts w:ascii="宋体" w:hAnsi="宋体" w:hint="eastAsia"/>
          <w:color w:val="000000"/>
          <w:sz w:val="22"/>
        </w:rPr>
        <w:t>（2）听力（20分）</w:t>
      </w:r>
    </w:p>
    <w:p w:rsidR="00EB30DA" w:rsidRPr="0017540A" w:rsidRDefault="00EB30DA" w:rsidP="00EB30DA">
      <w:pPr>
        <w:spacing w:line="360" w:lineRule="auto"/>
        <w:ind w:firstLineChars="300" w:firstLine="660"/>
        <w:rPr>
          <w:rFonts w:ascii="宋体" w:hAnsi="宋体"/>
          <w:color w:val="000000"/>
          <w:sz w:val="22"/>
        </w:rPr>
      </w:pPr>
      <w:r w:rsidRPr="0017540A">
        <w:rPr>
          <w:rFonts w:ascii="宋体" w:hAnsi="宋体" w:hint="eastAsia"/>
          <w:color w:val="000000"/>
          <w:sz w:val="22"/>
        </w:rPr>
        <w:t>（3）交流能力（要求准确理解问题，回答问题准确、精练）（20分）。</w:t>
      </w:r>
    </w:p>
    <w:p w:rsidR="00EB30DA" w:rsidRPr="0017540A" w:rsidRDefault="00EB30DA" w:rsidP="00EB30DA">
      <w:pPr>
        <w:spacing w:line="360" w:lineRule="auto"/>
        <w:rPr>
          <w:rFonts w:ascii="宋体" w:hAnsi="宋体"/>
          <w:color w:val="000000"/>
          <w:sz w:val="22"/>
        </w:rPr>
      </w:pPr>
      <w:r w:rsidRPr="0017540A">
        <w:rPr>
          <w:rFonts w:ascii="宋体" w:hAnsi="宋体"/>
          <w:color w:val="000000"/>
          <w:sz w:val="22"/>
        </w:rPr>
        <w:t>2</w:t>
      </w:r>
      <w:r w:rsidRPr="0017540A">
        <w:rPr>
          <w:rFonts w:ascii="宋体" w:hAnsi="宋体" w:hint="eastAsia"/>
          <w:color w:val="000000"/>
          <w:sz w:val="22"/>
        </w:rPr>
        <w:t>、</w:t>
      </w:r>
      <w:r w:rsidRPr="0017540A">
        <w:rPr>
          <w:rFonts w:ascii="宋体" w:hAnsi="宋体"/>
          <w:color w:val="000000"/>
          <w:sz w:val="22"/>
        </w:rPr>
        <w:t>业务能力测试</w:t>
      </w:r>
      <w:r w:rsidRPr="0017540A">
        <w:rPr>
          <w:rFonts w:ascii="宋体" w:hAnsi="宋体" w:hint="eastAsia"/>
          <w:color w:val="000000"/>
          <w:sz w:val="22"/>
        </w:rPr>
        <w:t>：</w:t>
      </w:r>
      <w:r w:rsidRPr="0017540A">
        <w:rPr>
          <w:rFonts w:ascii="宋体" w:hAnsi="宋体"/>
          <w:color w:val="000000"/>
          <w:sz w:val="22"/>
        </w:rPr>
        <w:t>满分</w:t>
      </w:r>
      <w:r w:rsidRPr="0017540A">
        <w:rPr>
          <w:rFonts w:ascii="宋体" w:hAnsi="宋体" w:hint="eastAsia"/>
          <w:color w:val="000000"/>
          <w:sz w:val="22"/>
        </w:rPr>
        <w:t>50</w:t>
      </w:r>
      <w:r w:rsidRPr="0017540A">
        <w:rPr>
          <w:rFonts w:ascii="宋体" w:hAnsi="宋体"/>
          <w:color w:val="000000"/>
          <w:sz w:val="22"/>
        </w:rPr>
        <w:t>分</w:t>
      </w:r>
      <w:r w:rsidRPr="0017540A">
        <w:rPr>
          <w:rFonts w:ascii="宋体" w:hAnsi="宋体" w:hint="eastAsia"/>
          <w:color w:val="000000"/>
          <w:sz w:val="22"/>
        </w:rPr>
        <w:t>；</w:t>
      </w:r>
      <w:r w:rsidRPr="0017540A">
        <w:rPr>
          <w:rFonts w:ascii="宋体" w:hAnsi="宋体"/>
          <w:color w:val="000000"/>
          <w:sz w:val="22"/>
        </w:rPr>
        <w:t>包括：</w:t>
      </w:r>
      <w:r w:rsidRPr="0017540A">
        <w:rPr>
          <w:rFonts w:ascii="宋体" w:hAnsi="宋体" w:hint="eastAsia"/>
          <w:color w:val="000000"/>
          <w:sz w:val="22"/>
        </w:rPr>
        <w:t>本科</w:t>
      </w:r>
      <w:r w:rsidRPr="0017540A">
        <w:rPr>
          <w:rFonts w:ascii="宋体" w:hAnsi="宋体"/>
          <w:color w:val="000000"/>
          <w:sz w:val="22"/>
        </w:rPr>
        <w:t>学习情况</w:t>
      </w:r>
      <w:r w:rsidRPr="0017540A">
        <w:rPr>
          <w:rFonts w:ascii="宋体" w:hAnsi="宋体" w:hint="eastAsia"/>
          <w:color w:val="000000"/>
          <w:sz w:val="22"/>
        </w:rPr>
        <w:t>，知识与能力、</w:t>
      </w:r>
      <w:r w:rsidRPr="0017540A">
        <w:rPr>
          <w:rFonts w:ascii="宋体" w:hAnsi="宋体"/>
          <w:color w:val="000000"/>
          <w:sz w:val="22"/>
        </w:rPr>
        <w:t>科研</w:t>
      </w:r>
      <w:r w:rsidRPr="0017540A">
        <w:rPr>
          <w:rFonts w:ascii="宋体" w:hAnsi="宋体" w:hint="eastAsia"/>
          <w:color w:val="000000"/>
          <w:sz w:val="22"/>
        </w:rPr>
        <w:t>兴趣与发展潜力、国际视野等。</w:t>
      </w:r>
    </w:p>
    <w:p w:rsidR="00EB30DA" w:rsidRPr="0017540A" w:rsidRDefault="00EB30DA" w:rsidP="00EB30DA">
      <w:pPr>
        <w:spacing w:line="360" w:lineRule="auto"/>
        <w:ind w:firstLineChars="300" w:firstLine="660"/>
        <w:rPr>
          <w:rFonts w:ascii="宋体" w:hAnsi="宋体"/>
          <w:color w:val="000000"/>
          <w:sz w:val="22"/>
        </w:rPr>
      </w:pPr>
      <w:r w:rsidRPr="0017540A">
        <w:rPr>
          <w:rFonts w:ascii="宋体" w:hAnsi="宋体" w:hint="eastAsia"/>
          <w:color w:val="000000"/>
          <w:sz w:val="22"/>
        </w:rPr>
        <w:t>评分标准：</w:t>
      </w:r>
    </w:p>
    <w:p w:rsidR="00EB30DA" w:rsidRPr="0017540A" w:rsidRDefault="00EB30DA" w:rsidP="00EB30DA">
      <w:pPr>
        <w:spacing w:line="360" w:lineRule="auto"/>
        <w:ind w:firstLineChars="400" w:firstLine="880"/>
        <w:rPr>
          <w:rFonts w:ascii="宋体" w:hAnsi="宋体"/>
          <w:color w:val="000000"/>
          <w:sz w:val="22"/>
        </w:rPr>
      </w:pPr>
      <w:r w:rsidRPr="0017540A">
        <w:rPr>
          <w:rFonts w:ascii="宋体" w:hAnsi="宋体" w:hint="eastAsia"/>
          <w:color w:val="000000"/>
          <w:sz w:val="22"/>
        </w:rPr>
        <w:t>（1）现有专业知识、背景与申请攻读中</w:t>
      </w:r>
      <w:proofErr w:type="gramStart"/>
      <w:r w:rsidRPr="0017540A">
        <w:rPr>
          <w:rFonts w:ascii="宋体" w:hAnsi="宋体" w:hint="eastAsia"/>
          <w:color w:val="000000"/>
          <w:sz w:val="22"/>
        </w:rPr>
        <w:t>丹项目</w:t>
      </w:r>
      <w:proofErr w:type="gramEnd"/>
      <w:r w:rsidRPr="0017540A">
        <w:rPr>
          <w:rFonts w:ascii="宋体" w:hAnsi="宋体" w:hint="eastAsia"/>
          <w:color w:val="000000"/>
          <w:sz w:val="22"/>
        </w:rPr>
        <w:t>的领域和方向吻合程度(20分)</w:t>
      </w:r>
    </w:p>
    <w:p w:rsidR="00EB30DA" w:rsidRPr="0017540A" w:rsidRDefault="00EB30DA" w:rsidP="00EB30DA">
      <w:pPr>
        <w:spacing w:line="360" w:lineRule="auto"/>
        <w:ind w:firstLineChars="400" w:firstLine="880"/>
        <w:rPr>
          <w:rFonts w:ascii="宋体" w:hAnsi="宋体"/>
          <w:color w:val="000000"/>
          <w:sz w:val="22"/>
        </w:rPr>
      </w:pPr>
      <w:r w:rsidRPr="0017540A">
        <w:rPr>
          <w:rFonts w:ascii="宋体" w:hAnsi="宋体" w:hint="eastAsia"/>
          <w:color w:val="000000"/>
          <w:sz w:val="22"/>
        </w:rPr>
        <w:t>（2）掌握知识的广度、深度和扎实程度及运用知识的能力（10分）</w:t>
      </w:r>
    </w:p>
    <w:p w:rsidR="00EB30DA" w:rsidRPr="0017540A" w:rsidRDefault="00EB30DA" w:rsidP="00EB30DA">
      <w:pPr>
        <w:spacing w:line="360" w:lineRule="auto"/>
        <w:ind w:firstLineChars="400" w:firstLine="880"/>
        <w:rPr>
          <w:rFonts w:ascii="宋体" w:hAnsi="宋体"/>
          <w:color w:val="000000"/>
          <w:sz w:val="22"/>
        </w:rPr>
      </w:pPr>
      <w:r w:rsidRPr="0017540A">
        <w:rPr>
          <w:rFonts w:ascii="宋体" w:hAnsi="宋体" w:hint="eastAsia"/>
          <w:color w:val="000000"/>
          <w:sz w:val="22"/>
        </w:rPr>
        <w:t>（3）研究兴趣、发展潜力及应变能力（10分）</w:t>
      </w:r>
    </w:p>
    <w:p w:rsidR="00EB30DA" w:rsidRPr="0017540A" w:rsidRDefault="00EB30DA" w:rsidP="00EB30DA">
      <w:pPr>
        <w:spacing w:line="360" w:lineRule="auto"/>
        <w:ind w:firstLineChars="400" w:firstLine="880"/>
        <w:rPr>
          <w:rFonts w:ascii="宋体" w:hAnsi="宋体"/>
          <w:color w:val="000000"/>
          <w:sz w:val="22"/>
        </w:rPr>
      </w:pPr>
      <w:r w:rsidRPr="0017540A">
        <w:rPr>
          <w:rFonts w:ascii="宋体" w:hAnsi="宋体" w:hint="eastAsia"/>
          <w:color w:val="000000"/>
          <w:sz w:val="22"/>
        </w:rPr>
        <w:t>（4）对丹麦文化了解 （10分）</w:t>
      </w:r>
    </w:p>
    <w:p w:rsidR="00EB30DA" w:rsidRPr="0017540A" w:rsidRDefault="00EB30DA" w:rsidP="00EB30DA">
      <w:pPr>
        <w:spacing w:line="360" w:lineRule="auto"/>
        <w:rPr>
          <w:rFonts w:ascii="宋体" w:hAnsi="宋体"/>
          <w:color w:val="000000"/>
          <w:sz w:val="22"/>
        </w:rPr>
      </w:pPr>
      <w:r w:rsidRPr="0017540A">
        <w:rPr>
          <w:rFonts w:ascii="宋体" w:hAnsi="宋体"/>
          <w:color w:val="000000"/>
          <w:sz w:val="22"/>
        </w:rPr>
        <w:t>3</w:t>
      </w:r>
      <w:r w:rsidRPr="0017540A">
        <w:rPr>
          <w:rFonts w:ascii="宋体" w:hAnsi="宋体" w:hint="eastAsia"/>
          <w:color w:val="000000"/>
          <w:sz w:val="22"/>
        </w:rPr>
        <w:t>、选拔面试</w:t>
      </w:r>
      <w:r w:rsidRPr="0017540A">
        <w:rPr>
          <w:rFonts w:ascii="宋体" w:hAnsi="宋体"/>
          <w:color w:val="000000"/>
          <w:sz w:val="22"/>
        </w:rPr>
        <w:t>成绩</w:t>
      </w:r>
      <w:r w:rsidRPr="0017540A">
        <w:rPr>
          <w:rFonts w:ascii="宋体" w:hAnsi="宋体" w:hint="eastAsia"/>
          <w:color w:val="000000"/>
          <w:sz w:val="22"/>
        </w:rPr>
        <w:t xml:space="preserve"> </w:t>
      </w:r>
      <w:r w:rsidRPr="0017540A">
        <w:rPr>
          <w:rFonts w:ascii="宋体" w:hAnsi="宋体"/>
          <w:color w:val="000000"/>
          <w:sz w:val="22"/>
        </w:rPr>
        <w:t>=</w:t>
      </w:r>
      <w:r w:rsidRPr="0017540A">
        <w:rPr>
          <w:rFonts w:ascii="宋体" w:hAnsi="宋体" w:hint="eastAsia"/>
          <w:color w:val="000000"/>
          <w:sz w:val="22"/>
        </w:rPr>
        <w:t xml:space="preserve"> 英语能力测试成绩 </w:t>
      </w:r>
      <w:r w:rsidRPr="0017540A">
        <w:rPr>
          <w:rFonts w:ascii="宋体" w:hAnsi="宋体"/>
          <w:color w:val="000000"/>
          <w:sz w:val="22"/>
        </w:rPr>
        <w:t>＋</w:t>
      </w:r>
      <w:r w:rsidRPr="0017540A">
        <w:rPr>
          <w:rFonts w:ascii="宋体" w:hAnsi="宋体" w:hint="eastAsia"/>
          <w:color w:val="000000"/>
          <w:sz w:val="22"/>
        </w:rPr>
        <w:t xml:space="preserve"> 业务能力测试成绩</w:t>
      </w:r>
    </w:p>
    <w:p w:rsidR="00EB30DA" w:rsidRPr="00F463D3" w:rsidRDefault="00EB30DA" w:rsidP="00EB30DA">
      <w:pPr>
        <w:spacing w:line="360" w:lineRule="auto"/>
        <w:rPr>
          <w:rFonts w:ascii="宋体" w:hAnsi="宋体"/>
          <w:color w:val="000000"/>
          <w:sz w:val="22"/>
        </w:rPr>
      </w:pPr>
      <w:r w:rsidRPr="0017540A">
        <w:rPr>
          <w:rFonts w:ascii="宋体" w:hAnsi="宋体"/>
          <w:color w:val="000000"/>
          <w:sz w:val="22"/>
        </w:rPr>
        <w:t>4</w:t>
      </w:r>
      <w:r w:rsidRPr="0017540A">
        <w:rPr>
          <w:rFonts w:ascii="宋体" w:hAnsi="宋体" w:hint="eastAsia"/>
          <w:color w:val="000000"/>
          <w:sz w:val="22"/>
        </w:rPr>
        <w:t>、每位面试选拔工作组成员现场独立评分，取平均分为该生最后选拔面试成绩。</w:t>
      </w:r>
      <w:r w:rsidRPr="00F463D3">
        <w:rPr>
          <w:rFonts w:ascii="宋体" w:hAnsi="宋体" w:hint="eastAsia"/>
          <w:color w:val="000000"/>
          <w:sz w:val="22"/>
        </w:rPr>
        <w:t xml:space="preserve"> </w:t>
      </w:r>
    </w:p>
    <w:p w:rsidR="007F1178" w:rsidRPr="002B7A7D" w:rsidRDefault="007F1178" w:rsidP="007F1178">
      <w:pPr>
        <w:spacing w:line="520" w:lineRule="exact"/>
        <w:rPr>
          <w:rFonts w:ascii="宋体" w:hAnsi="宋体"/>
          <w:b/>
          <w:szCs w:val="21"/>
        </w:rPr>
      </w:pPr>
      <w:r w:rsidRPr="002B7A7D"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六</w:t>
      </w:r>
      <w:r w:rsidRPr="002B7A7D">
        <w:rPr>
          <w:rFonts w:ascii="宋体" w:hAnsi="宋体"/>
          <w:b/>
          <w:szCs w:val="21"/>
        </w:rPr>
        <w:t>）</w:t>
      </w:r>
      <w:r w:rsidRPr="002B7A7D">
        <w:rPr>
          <w:rFonts w:ascii="宋体" w:hAnsi="宋体" w:hint="eastAsia"/>
          <w:b/>
          <w:szCs w:val="21"/>
        </w:rPr>
        <w:t>拟</w:t>
      </w:r>
      <w:r w:rsidRPr="002B7A7D">
        <w:rPr>
          <w:rFonts w:ascii="宋体" w:hAnsi="宋体"/>
          <w:b/>
          <w:szCs w:val="21"/>
        </w:rPr>
        <w:t>录取名单公布方式</w:t>
      </w:r>
      <w:r w:rsidRPr="002B7A7D">
        <w:rPr>
          <w:rFonts w:ascii="宋体" w:hAnsi="宋体" w:hint="eastAsia"/>
          <w:b/>
          <w:szCs w:val="21"/>
        </w:rPr>
        <w:t>及</w:t>
      </w:r>
      <w:r w:rsidRPr="002B7A7D">
        <w:rPr>
          <w:rFonts w:ascii="宋体" w:hAnsi="宋体"/>
          <w:b/>
          <w:szCs w:val="21"/>
        </w:rPr>
        <w:t>时间</w:t>
      </w:r>
    </w:p>
    <w:p w:rsidR="007F1178" w:rsidRPr="00362652" w:rsidRDefault="007F1178" w:rsidP="007F1178">
      <w:pPr>
        <w:spacing w:line="5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复试</w:t>
      </w:r>
      <w:r>
        <w:rPr>
          <w:rFonts w:ascii="宋体" w:hAnsi="宋体"/>
          <w:szCs w:val="21"/>
        </w:rPr>
        <w:t>结束后</w:t>
      </w:r>
      <w:r>
        <w:rPr>
          <w:rFonts w:ascii="宋体" w:hAnsi="宋体" w:hint="eastAsia"/>
          <w:szCs w:val="21"/>
        </w:rPr>
        <w:t>1天</w:t>
      </w:r>
      <w:r>
        <w:rPr>
          <w:rFonts w:ascii="宋体" w:hAnsi="宋体"/>
          <w:szCs w:val="21"/>
        </w:rPr>
        <w:t>以内，</w:t>
      </w:r>
      <w:r>
        <w:rPr>
          <w:rFonts w:ascii="宋体" w:hAnsi="宋体" w:hint="eastAsia"/>
          <w:szCs w:val="21"/>
        </w:rPr>
        <w:t>确定</w:t>
      </w:r>
      <w:r>
        <w:rPr>
          <w:rFonts w:ascii="宋体" w:hAnsi="宋体"/>
          <w:szCs w:val="21"/>
        </w:rPr>
        <w:t>拟录取名单，</w:t>
      </w:r>
      <w:r>
        <w:rPr>
          <w:rFonts w:ascii="宋体" w:hAnsi="宋体" w:hint="eastAsia"/>
          <w:szCs w:val="21"/>
        </w:rPr>
        <w:t>并</w:t>
      </w:r>
      <w:r>
        <w:rPr>
          <w:rFonts w:ascii="宋体" w:hAnsi="宋体"/>
          <w:szCs w:val="21"/>
        </w:rPr>
        <w:t>上报</w:t>
      </w:r>
      <w:r>
        <w:rPr>
          <w:rFonts w:ascii="宋体" w:hAnsi="宋体" w:hint="eastAsia"/>
          <w:szCs w:val="21"/>
        </w:rPr>
        <w:t>中丹</w:t>
      </w:r>
      <w:r>
        <w:rPr>
          <w:rFonts w:ascii="宋体" w:hAnsi="宋体"/>
          <w:szCs w:val="21"/>
        </w:rPr>
        <w:t>学院审定（</w:t>
      </w:r>
      <w:r>
        <w:rPr>
          <w:rFonts w:ascii="宋体" w:hAnsi="宋体" w:hint="eastAsia"/>
          <w:szCs w:val="21"/>
        </w:rPr>
        <w:t>附</w:t>
      </w:r>
      <w:r>
        <w:rPr>
          <w:rFonts w:ascii="宋体" w:hAnsi="宋体"/>
          <w:szCs w:val="21"/>
        </w:rPr>
        <w:t>所需复试材料）</w:t>
      </w:r>
      <w:r>
        <w:rPr>
          <w:rFonts w:ascii="宋体" w:hAnsi="宋体" w:hint="eastAsia"/>
          <w:szCs w:val="21"/>
        </w:rPr>
        <w:t>。审定</w:t>
      </w:r>
      <w:r>
        <w:rPr>
          <w:rFonts w:ascii="宋体" w:hAnsi="宋体"/>
          <w:szCs w:val="21"/>
        </w:rPr>
        <w:t>通过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拟录取名单，由中</w:t>
      </w:r>
      <w:r>
        <w:rPr>
          <w:rFonts w:ascii="宋体" w:hAnsi="宋体" w:hint="eastAsia"/>
          <w:szCs w:val="21"/>
        </w:rPr>
        <w:t>丹</w:t>
      </w:r>
      <w:r>
        <w:rPr>
          <w:rFonts w:ascii="宋体" w:hAnsi="宋体"/>
          <w:szCs w:val="21"/>
        </w:rPr>
        <w:t>学院</w:t>
      </w:r>
      <w:r>
        <w:rPr>
          <w:rFonts w:ascii="宋体" w:hAnsi="宋体" w:hint="eastAsia"/>
          <w:szCs w:val="21"/>
        </w:rPr>
        <w:t>及时</w:t>
      </w:r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不超过1周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通过</w:t>
      </w:r>
      <w:r>
        <w:rPr>
          <w:rFonts w:ascii="宋体" w:hAnsi="宋体"/>
          <w:szCs w:val="21"/>
        </w:rPr>
        <w:t>中丹学院网站公示一周。</w:t>
      </w:r>
    </w:p>
    <w:p w:rsidR="007F1178" w:rsidRPr="00D7000C" w:rsidRDefault="005A0846" w:rsidP="007F1178">
      <w:pPr>
        <w:spacing w:line="52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（七）</w:t>
      </w:r>
      <w:r w:rsidR="007F1178" w:rsidRPr="00CA4EBE">
        <w:rPr>
          <w:rFonts w:ascii="宋体" w:hAnsi="宋体" w:hint="eastAsia"/>
          <w:b/>
          <w:szCs w:val="21"/>
        </w:rPr>
        <w:t>保密要求</w:t>
      </w:r>
    </w:p>
    <w:p w:rsidR="007F1178" w:rsidRDefault="007F1178" w:rsidP="007F1178">
      <w:pPr>
        <w:spacing w:line="520" w:lineRule="exact"/>
        <w:ind w:firstLineChars="200" w:firstLine="420"/>
        <w:jc w:val="left"/>
        <w:rPr>
          <w:rFonts w:ascii="宋体" w:hAnsi="宋体"/>
          <w:szCs w:val="21"/>
        </w:rPr>
      </w:pPr>
      <w:r w:rsidRPr="00745C31">
        <w:rPr>
          <w:rFonts w:ascii="宋体" w:hAnsi="宋体" w:hint="eastAsia"/>
          <w:szCs w:val="21"/>
        </w:rPr>
        <w:t>所有参与面试专家和工作人员</w:t>
      </w:r>
      <w:r>
        <w:rPr>
          <w:rFonts w:ascii="宋体" w:hAnsi="宋体" w:hint="eastAsia"/>
          <w:szCs w:val="21"/>
        </w:rPr>
        <w:t>需遵守保密规定，</w:t>
      </w:r>
      <w:r w:rsidRPr="00745C31">
        <w:rPr>
          <w:rFonts w:ascii="宋体" w:hAnsi="宋体" w:hint="eastAsia"/>
          <w:szCs w:val="21"/>
        </w:rPr>
        <w:t>不得擅自透露选拔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复试</w:t>
      </w:r>
      <w:r w:rsidRPr="00745C31">
        <w:rPr>
          <w:rFonts w:ascii="宋体" w:hAnsi="宋体" w:hint="eastAsia"/>
          <w:szCs w:val="21"/>
        </w:rPr>
        <w:t>情况和结果。</w:t>
      </w:r>
    </w:p>
    <w:p w:rsidR="007F1178" w:rsidRDefault="00CA4EBE" w:rsidP="007F1178">
      <w:pPr>
        <w:spacing w:line="52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四</w:t>
      </w:r>
      <w:r w:rsidR="007F1178">
        <w:rPr>
          <w:rFonts w:ascii="宋体" w:hAnsi="宋体"/>
          <w:b/>
          <w:sz w:val="24"/>
          <w:szCs w:val="24"/>
        </w:rPr>
        <w:t>、</w:t>
      </w:r>
      <w:r w:rsidR="007F1178">
        <w:rPr>
          <w:rFonts w:ascii="宋体" w:hAnsi="宋体" w:hint="eastAsia"/>
          <w:b/>
          <w:sz w:val="24"/>
          <w:szCs w:val="24"/>
        </w:rPr>
        <w:t>考生</w:t>
      </w:r>
      <w:r w:rsidR="007F1178">
        <w:rPr>
          <w:rFonts w:ascii="宋体" w:hAnsi="宋体"/>
          <w:b/>
          <w:sz w:val="24"/>
          <w:szCs w:val="24"/>
        </w:rPr>
        <w:t>咨询及监督电话</w:t>
      </w:r>
    </w:p>
    <w:p w:rsidR="007F1178" w:rsidRDefault="007F1178" w:rsidP="007F1178">
      <w:pPr>
        <w:spacing w:line="520" w:lineRule="exact"/>
        <w:ind w:firstLineChars="200" w:firstLine="420"/>
        <w:rPr>
          <w:rFonts w:ascii="宋体" w:hAnsi="宋体"/>
          <w:szCs w:val="21"/>
        </w:rPr>
      </w:pPr>
      <w:r w:rsidRPr="004516B2">
        <w:rPr>
          <w:rFonts w:ascii="宋体" w:hAnsi="宋体" w:hint="eastAsia"/>
          <w:szCs w:val="21"/>
        </w:rPr>
        <w:t>中丹</w:t>
      </w:r>
      <w:r w:rsidRPr="004516B2">
        <w:rPr>
          <w:rFonts w:ascii="宋体" w:hAnsi="宋体"/>
          <w:szCs w:val="21"/>
        </w:rPr>
        <w:t>学院</w:t>
      </w:r>
      <w:r w:rsidRPr="004516B2">
        <w:rPr>
          <w:rFonts w:ascii="宋体" w:hAnsi="宋体" w:hint="eastAsia"/>
          <w:szCs w:val="21"/>
        </w:rPr>
        <w:t>，</w:t>
      </w:r>
      <w:r w:rsidRPr="004516B2">
        <w:rPr>
          <w:rFonts w:ascii="宋体" w:hAnsi="宋体"/>
          <w:szCs w:val="21"/>
        </w:rPr>
        <w:t>殷</w:t>
      </w:r>
      <w:r w:rsidR="00AB36E3">
        <w:rPr>
          <w:rFonts w:ascii="宋体" w:hAnsi="宋体" w:hint="eastAsia"/>
          <w:szCs w:val="21"/>
        </w:rPr>
        <w:t>老师</w:t>
      </w:r>
      <w:r w:rsidRPr="004516B2">
        <w:rPr>
          <w:rFonts w:ascii="宋体" w:hAnsi="宋体"/>
          <w:szCs w:val="21"/>
        </w:rPr>
        <w:t>（</w:t>
      </w:r>
      <w:r w:rsidRPr="004516B2">
        <w:rPr>
          <w:rFonts w:ascii="宋体" w:hAnsi="宋体" w:hint="eastAsia"/>
          <w:szCs w:val="21"/>
        </w:rPr>
        <w:t>010</w:t>
      </w:r>
      <w:r w:rsidRPr="004516B2">
        <w:rPr>
          <w:rFonts w:ascii="宋体" w:hAnsi="宋体"/>
          <w:szCs w:val="21"/>
        </w:rPr>
        <w:t>-82680004</w:t>
      </w:r>
      <w:r w:rsidRPr="004516B2">
        <w:rPr>
          <w:rFonts w:ascii="宋体" w:hAnsi="宋体" w:hint="eastAsia"/>
          <w:szCs w:val="21"/>
        </w:rPr>
        <w:t>；</w:t>
      </w:r>
      <w:hyperlink r:id="rId8" w:history="1">
        <w:r w:rsidRPr="00886998">
          <w:rPr>
            <w:rStyle w:val="a6"/>
            <w:rFonts w:ascii="微软雅黑" w:eastAsia="微软雅黑" w:hAnsi="微软雅黑" w:hint="eastAsia"/>
            <w:color w:val="000000" w:themeColor="text1"/>
            <w:szCs w:val="21"/>
            <w:shd w:val="clear" w:color="auto" w:fill="FFFFFF"/>
          </w:rPr>
          <w:t>youweiyin@ucas.ac.cn</w:t>
        </w:r>
      </w:hyperlink>
      <w:r w:rsidRPr="004516B2">
        <w:rPr>
          <w:rFonts w:ascii="宋体" w:hAnsi="宋体"/>
          <w:szCs w:val="21"/>
        </w:rPr>
        <w:t>）</w:t>
      </w:r>
    </w:p>
    <w:p w:rsidR="007F1178" w:rsidRDefault="007F1178" w:rsidP="007F1178">
      <w:pPr>
        <w:spacing w:line="520" w:lineRule="exact"/>
        <w:rPr>
          <w:rFonts w:ascii="宋体" w:hAnsi="宋体"/>
          <w:szCs w:val="21"/>
        </w:rPr>
      </w:pPr>
    </w:p>
    <w:p w:rsidR="007F1178" w:rsidRDefault="007F1178" w:rsidP="007F1178">
      <w:pPr>
        <w:spacing w:line="520" w:lineRule="exact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中国</w:t>
      </w:r>
      <w:r>
        <w:rPr>
          <w:rFonts w:ascii="宋体" w:hAnsi="宋体"/>
          <w:szCs w:val="21"/>
        </w:rPr>
        <w:t>科学院大学</w:t>
      </w:r>
      <w:r>
        <w:rPr>
          <w:rFonts w:ascii="宋体" w:hAnsi="宋体" w:hint="eastAsia"/>
          <w:szCs w:val="21"/>
        </w:rPr>
        <w:t>中丹</w:t>
      </w:r>
      <w:r>
        <w:rPr>
          <w:rFonts w:ascii="宋体" w:hAnsi="宋体"/>
          <w:szCs w:val="21"/>
        </w:rPr>
        <w:t>学院</w:t>
      </w:r>
    </w:p>
    <w:p w:rsidR="007F1178" w:rsidRPr="002B7A7D" w:rsidRDefault="007F1178" w:rsidP="007F1178">
      <w:pPr>
        <w:spacing w:line="520" w:lineRule="exact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201</w:t>
      </w:r>
      <w:r w:rsidR="008D25E2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年9月</w:t>
      </w:r>
      <w:r w:rsidR="00B8759D">
        <w:rPr>
          <w:rFonts w:ascii="宋体" w:hAnsi="宋体" w:hint="eastAsia"/>
          <w:szCs w:val="21"/>
        </w:rPr>
        <w:t>18</w:t>
      </w:r>
      <w:r>
        <w:rPr>
          <w:rFonts w:ascii="宋体" w:hAnsi="宋体" w:hint="eastAsia"/>
          <w:szCs w:val="21"/>
        </w:rPr>
        <w:t>日</w:t>
      </w:r>
    </w:p>
    <w:p w:rsidR="00CF243D" w:rsidRPr="00664100" w:rsidRDefault="00CF243D" w:rsidP="00CF243D">
      <w:pPr>
        <w:spacing w:line="360" w:lineRule="auto"/>
        <w:rPr>
          <w:sz w:val="22"/>
        </w:rPr>
      </w:pPr>
    </w:p>
    <w:sectPr w:rsidR="00CF243D" w:rsidRPr="00664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01" w:rsidRDefault="00627E01" w:rsidP="002F178C">
      <w:r>
        <w:separator/>
      </w:r>
    </w:p>
  </w:endnote>
  <w:endnote w:type="continuationSeparator" w:id="0">
    <w:p w:rsidR="00627E01" w:rsidRDefault="00627E01" w:rsidP="002F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01" w:rsidRDefault="00627E01" w:rsidP="002F178C">
      <w:r>
        <w:separator/>
      </w:r>
    </w:p>
  </w:footnote>
  <w:footnote w:type="continuationSeparator" w:id="0">
    <w:p w:rsidR="00627E01" w:rsidRDefault="00627E01" w:rsidP="002F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13D"/>
    <w:multiLevelType w:val="hybridMultilevel"/>
    <w:tmpl w:val="7ACECBE2"/>
    <w:lvl w:ilvl="0" w:tplc="88FEFA8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733A7F"/>
    <w:multiLevelType w:val="hybridMultilevel"/>
    <w:tmpl w:val="C60E91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F35060"/>
    <w:multiLevelType w:val="hybridMultilevel"/>
    <w:tmpl w:val="6444DC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62278F"/>
    <w:multiLevelType w:val="hybridMultilevel"/>
    <w:tmpl w:val="C1D24892"/>
    <w:lvl w:ilvl="0" w:tplc="EFE82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FE8219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i w:val="0"/>
        <w:iCs w:val="0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D83169"/>
    <w:multiLevelType w:val="hybridMultilevel"/>
    <w:tmpl w:val="4EEAD604"/>
    <w:lvl w:ilvl="0" w:tplc="D6F64E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902E53"/>
    <w:multiLevelType w:val="hybridMultilevel"/>
    <w:tmpl w:val="2300379C"/>
    <w:lvl w:ilvl="0" w:tplc="C1CEA10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66477CA1"/>
    <w:multiLevelType w:val="hybridMultilevel"/>
    <w:tmpl w:val="FC1C6250"/>
    <w:lvl w:ilvl="0" w:tplc="88FEFA8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41"/>
    <w:rsid w:val="0004524A"/>
    <w:rsid w:val="00050AF3"/>
    <w:rsid w:val="00080D81"/>
    <w:rsid w:val="00085817"/>
    <w:rsid w:val="000C05AD"/>
    <w:rsid w:val="001122A1"/>
    <w:rsid w:val="00140FCE"/>
    <w:rsid w:val="0014402A"/>
    <w:rsid w:val="00152673"/>
    <w:rsid w:val="00164641"/>
    <w:rsid w:val="0017540A"/>
    <w:rsid w:val="001B5A68"/>
    <w:rsid w:val="001E0175"/>
    <w:rsid w:val="00211A15"/>
    <w:rsid w:val="002301F1"/>
    <w:rsid w:val="002700E0"/>
    <w:rsid w:val="002A18BA"/>
    <w:rsid w:val="002F178C"/>
    <w:rsid w:val="00314B97"/>
    <w:rsid w:val="0031507B"/>
    <w:rsid w:val="0037457D"/>
    <w:rsid w:val="003C3DEE"/>
    <w:rsid w:val="003C69F0"/>
    <w:rsid w:val="003F3617"/>
    <w:rsid w:val="00407D0C"/>
    <w:rsid w:val="00462221"/>
    <w:rsid w:val="00476642"/>
    <w:rsid w:val="004B4323"/>
    <w:rsid w:val="00584AF6"/>
    <w:rsid w:val="005934F4"/>
    <w:rsid w:val="005A0846"/>
    <w:rsid w:val="005A3189"/>
    <w:rsid w:val="005F08BA"/>
    <w:rsid w:val="006050F4"/>
    <w:rsid w:val="006134E0"/>
    <w:rsid w:val="00627E01"/>
    <w:rsid w:val="00631560"/>
    <w:rsid w:val="00636C2F"/>
    <w:rsid w:val="00641C0F"/>
    <w:rsid w:val="00650825"/>
    <w:rsid w:val="00654602"/>
    <w:rsid w:val="00664100"/>
    <w:rsid w:val="0067453C"/>
    <w:rsid w:val="00685B39"/>
    <w:rsid w:val="006C311A"/>
    <w:rsid w:val="00730771"/>
    <w:rsid w:val="00761A7A"/>
    <w:rsid w:val="007829C8"/>
    <w:rsid w:val="0078542A"/>
    <w:rsid w:val="007F1178"/>
    <w:rsid w:val="008262B9"/>
    <w:rsid w:val="008D25E2"/>
    <w:rsid w:val="009026F5"/>
    <w:rsid w:val="00965BF8"/>
    <w:rsid w:val="009A0AB4"/>
    <w:rsid w:val="00A31EB8"/>
    <w:rsid w:val="00A36CEA"/>
    <w:rsid w:val="00A62D5C"/>
    <w:rsid w:val="00A73419"/>
    <w:rsid w:val="00A8267E"/>
    <w:rsid w:val="00AB36E3"/>
    <w:rsid w:val="00AB3B23"/>
    <w:rsid w:val="00AE2856"/>
    <w:rsid w:val="00AE3F84"/>
    <w:rsid w:val="00AF101C"/>
    <w:rsid w:val="00AF3865"/>
    <w:rsid w:val="00B6394B"/>
    <w:rsid w:val="00B6536E"/>
    <w:rsid w:val="00B7019B"/>
    <w:rsid w:val="00B84E6F"/>
    <w:rsid w:val="00B8759D"/>
    <w:rsid w:val="00B912A0"/>
    <w:rsid w:val="00BA7D22"/>
    <w:rsid w:val="00BD27FB"/>
    <w:rsid w:val="00BE7D17"/>
    <w:rsid w:val="00C22189"/>
    <w:rsid w:val="00C24E2E"/>
    <w:rsid w:val="00C62A2A"/>
    <w:rsid w:val="00C70A43"/>
    <w:rsid w:val="00C83CB8"/>
    <w:rsid w:val="00C90B0D"/>
    <w:rsid w:val="00CA4EBE"/>
    <w:rsid w:val="00CA706F"/>
    <w:rsid w:val="00CD5BF3"/>
    <w:rsid w:val="00CF021B"/>
    <w:rsid w:val="00CF243D"/>
    <w:rsid w:val="00D002E2"/>
    <w:rsid w:val="00D04F35"/>
    <w:rsid w:val="00D32CE3"/>
    <w:rsid w:val="00D3422E"/>
    <w:rsid w:val="00D37B15"/>
    <w:rsid w:val="00D7000C"/>
    <w:rsid w:val="00D74258"/>
    <w:rsid w:val="00DA14A4"/>
    <w:rsid w:val="00DA5CBD"/>
    <w:rsid w:val="00DA688A"/>
    <w:rsid w:val="00DB4BE3"/>
    <w:rsid w:val="00E1398D"/>
    <w:rsid w:val="00E15547"/>
    <w:rsid w:val="00E41D09"/>
    <w:rsid w:val="00E568A9"/>
    <w:rsid w:val="00E800E4"/>
    <w:rsid w:val="00EB30DA"/>
    <w:rsid w:val="00F01B42"/>
    <w:rsid w:val="00F22671"/>
    <w:rsid w:val="00F30373"/>
    <w:rsid w:val="00F463D3"/>
    <w:rsid w:val="00F6503B"/>
    <w:rsid w:val="00FB0734"/>
    <w:rsid w:val="00FC01C1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00"/>
    <w:pPr>
      <w:ind w:firstLineChars="200" w:firstLine="420"/>
    </w:pPr>
  </w:style>
  <w:style w:type="character" w:customStyle="1" w:styleId="longtext">
    <w:name w:val="long_text"/>
    <w:basedOn w:val="a0"/>
    <w:rsid w:val="00664100"/>
  </w:style>
  <w:style w:type="paragraph" w:styleId="a4">
    <w:name w:val="Normal (Web)"/>
    <w:basedOn w:val="a"/>
    <w:uiPriority w:val="99"/>
    <w:semiHidden/>
    <w:unhideWhenUsed/>
    <w:rsid w:val="0066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64100"/>
    <w:rPr>
      <w:b/>
      <w:bCs/>
    </w:rPr>
  </w:style>
  <w:style w:type="character" w:customStyle="1" w:styleId="apple-converted-space">
    <w:name w:val="apple-converted-space"/>
    <w:basedOn w:val="a0"/>
    <w:rsid w:val="00664100"/>
  </w:style>
  <w:style w:type="character" w:styleId="a6">
    <w:name w:val="Hyperlink"/>
    <w:basedOn w:val="a0"/>
    <w:uiPriority w:val="99"/>
    <w:unhideWhenUsed/>
    <w:rsid w:val="007F1178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2F1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2F178C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2F1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2F178C"/>
    <w:rPr>
      <w:sz w:val="18"/>
      <w:szCs w:val="18"/>
    </w:rPr>
  </w:style>
  <w:style w:type="character" w:customStyle="1" w:styleId="longtext0">
    <w:name w:val="longtext"/>
    <w:basedOn w:val="a0"/>
    <w:rsid w:val="006050F4"/>
  </w:style>
  <w:style w:type="character" w:styleId="a9">
    <w:name w:val="Emphasis"/>
    <w:basedOn w:val="a0"/>
    <w:uiPriority w:val="20"/>
    <w:qFormat/>
    <w:rsid w:val="00C70A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00"/>
    <w:pPr>
      <w:ind w:firstLineChars="200" w:firstLine="420"/>
    </w:pPr>
  </w:style>
  <w:style w:type="character" w:customStyle="1" w:styleId="longtext">
    <w:name w:val="long_text"/>
    <w:basedOn w:val="a0"/>
    <w:rsid w:val="00664100"/>
  </w:style>
  <w:style w:type="paragraph" w:styleId="a4">
    <w:name w:val="Normal (Web)"/>
    <w:basedOn w:val="a"/>
    <w:uiPriority w:val="99"/>
    <w:semiHidden/>
    <w:unhideWhenUsed/>
    <w:rsid w:val="0066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64100"/>
    <w:rPr>
      <w:b/>
      <w:bCs/>
    </w:rPr>
  </w:style>
  <w:style w:type="character" w:customStyle="1" w:styleId="apple-converted-space">
    <w:name w:val="apple-converted-space"/>
    <w:basedOn w:val="a0"/>
    <w:rsid w:val="00664100"/>
  </w:style>
  <w:style w:type="character" w:styleId="a6">
    <w:name w:val="Hyperlink"/>
    <w:basedOn w:val="a0"/>
    <w:uiPriority w:val="99"/>
    <w:unhideWhenUsed/>
    <w:rsid w:val="007F1178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2F1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2F178C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2F1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2F178C"/>
    <w:rPr>
      <w:sz w:val="18"/>
      <w:szCs w:val="18"/>
    </w:rPr>
  </w:style>
  <w:style w:type="character" w:customStyle="1" w:styleId="longtext0">
    <w:name w:val="longtext"/>
    <w:basedOn w:val="a0"/>
    <w:rsid w:val="006050F4"/>
  </w:style>
  <w:style w:type="character" w:styleId="a9">
    <w:name w:val="Emphasis"/>
    <w:basedOn w:val="a0"/>
    <w:uiPriority w:val="20"/>
    <w:qFormat/>
    <w:rsid w:val="00C70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weiyin@ucas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69</cp:revision>
  <cp:lastPrinted>2015-10-08T03:11:00Z</cp:lastPrinted>
  <dcterms:created xsi:type="dcterms:W3CDTF">2015-10-08T03:11:00Z</dcterms:created>
  <dcterms:modified xsi:type="dcterms:W3CDTF">2016-09-18T07:42:00Z</dcterms:modified>
</cp:coreProperties>
</file>